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3E4" w:rsidRDefault="00E66F15" w:rsidP="00CA53E4">
      <w:pPr>
        <w:shd w:val="clear" w:color="auto" w:fill="FFFFFF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2314575" cy="1285875"/>
            <wp:effectExtent l="0" t="0" r="9525" b="9525"/>
            <wp:docPr id="1" name="Рисунок 1" descr="D:\РАБОТА\СМИ\В ТО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СМИ\В ТО\images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3E4" w:rsidRDefault="00CA53E4" w:rsidP="00DC33DE">
      <w:pPr>
        <w:shd w:val="clear" w:color="auto" w:fill="FFFFFF"/>
        <w:ind w:firstLine="708"/>
        <w:jc w:val="center"/>
        <w:rPr>
          <w:b/>
          <w:color w:val="000000"/>
          <w:sz w:val="28"/>
          <w:szCs w:val="28"/>
        </w:rPr>
      </w:pPr>
    </w:p>
    <w:p w:rsidR="00CA53E4" w:rsidRDefault="00CA53E4" w:rsidP="00DC33DE">
      <w:pPr>
        <w:shd w:val="clear" w:color="auto" w:fill="FFFFFF"/>
        <w:ind w:firstLine="708"/>
        <w:jc w:val="center"/>
        <w:rPr>
          <w:b/>
          <w:color w:val="000000"/>
          <w:sz w:val="28"/>
          <w:szCs w:val="28"/>
        </w:rPr>
      </w:pPr>
    </w:p>
    <w:p w:rsidR="00A854F8" w:rsidRDefault="00A854F8" w:rsidP="00DC33DE">
      <w:pPr>
        <w:shd w:val="clear" w:color="auto" w:fill="FFFFFF"/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Пункты государственной геодезической сети </w:t>
      </w:r>
    </w:p>
    <w:p w:rsidR="00DC33DE" w:rsidRDefault="00A854F8" w:rsidP="00DC33DE">
      <w:pPr>
        <w:shd w:val="clear" w:color="auto" w:fill="FFFFFF"/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охраняются государством</w:t>
      </w:r>
    </w:p>
    <w:p w:rsidR="00DC33DE" w:rsidRPr="00CF408C" w:rsidRDefault="00DC33DE" w:rsidP="00DC33DE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:rsidR="00DC33DE" w:rsidRDefault="00DC33DE" w:rsidP="00DC33DE">
      <w:pPr>
        <w:shd w:val="clear" w:color="auto" w:fill="FFFFFF"/>
        <w:ind w:firstLine="708"/>
        <w:jc w:val="both"/>
        <w:rPr>
          <w:rFonts w:ascii="PT Sans Narrow" w:hAnsi="PT Sans Narrow"/>
          <w:color w:val="623B2A"/>
          <w:sz w:val="26"/>
          <w:szCs w:val="26"/>
        </w:rPr>
      </w:pPr>
      <w:r>
        <w:rPr>
          <w:color w:val="000000"/>
          <w:sz w:val="28"/>
          <w:szCs w:val="28"/>
          <w:lang w:val="x-none"/>
        </w:rPr>
        <w:t>Пункты государственной геодезической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сети (далее - ГГС)</w:t>
      </w:r>
      <w:r>
        <w:rPr>
          <w:rStyle w:val="apple-converted-space"/>
          <w:color w:val="000000"/>
          <w:sz w:val="28"/>
          <w:szCs w:val="28"/>
          <w:lang w:val="x-none"/>
        </w:rPr>
        <w:t> </w:t>
      </w:r>
      <w:r>
        <w:rPr>
          <w:color w:val="000000"/>
          <w:sz w:val="28"/>
          <w:szCs w:val="28"/>
          <w:lang w:val="x-none"/>
        </w:rPr>
        <w:t>образуют геодезические сети – это система геодезических пунктов, закрепленных на местности, для каждого из которых определено его положение в единой системе координат для производства геодезических, картографических и кадастровых работ.</w:t>
      </w:r>
    </w:p>
    <w:p w:rsidR="00DC33DE" w:rsidRDefault="00DC33DE" w:rsidP="00DC33DE">
      <w:pPr>
        <w:shd w:val="clear" w:color="auto" w:fill="FFFFFF"/>
        <w:ind w:firstLine="708"/>
        <w:jc w:val="both"/>
        <w:rPr>
          <w:rFonts w:ascii="PT Sans Narrow" w:hAnsi="PT Sans Narrow"/>
          <w:color w:val="623B2A"/>
          <w:sz w:val="26"/>
          <w:szCs w:val="26"/>
        </w:rPr>
      </w:pPr>
      <w:r>
        <w:rPr>
          <w:color w:val="000000"/>
          <w:sz w:val="28"/>
          <w:szCs w:val="28"/>
          <w:lang w:val="x-none"/>
        </w:rPr>
        <w:t xml:space="preserve">Пункты </w:t>
      </w:r>
      <w:r>
        <w:rPr>
          <w:color w:val="000000"/>
          <w:sz w:val="28"/>
          <w:szCs w:val="28"/>
        </w:rPr>
        <w:t>ГГС</w:t>
      </w:r>
      <w:r>
        <w:rPr>
          <w:color w:val="000000"/>
          <w:sz w:val="28"/>
          <w:szCs w:val="28"/>
          <w:lang w:val="x-none"/>
        </w:rPr>
        <w:t xml:space="preserve"> закреплены на местности специальными устройствами и сооружениями – центрами и наружными знаками.</w:t>
      </w:r>
    </w:p>
    <w:p w:rsidR="00DC33DE" w:rsidRDefault="00DC33DE" w:rsidP="00DC33DE">
      <w:pPr>
        <w:shd w:val="clear" w:color="auto" w:fill="FFFFFF"/>
        <w:ind w:firstLine="708"/>
        <w:jc w:val="both"/>
        <w:rPr>
          <w:rFonts w:ascii="PT Sans Narrow" w:hAnsi="PT Sans Narrow"/>
          <w:color w:val="623B2A"/>
          <w:sz w:val="26"/>
          <w:szCs w:val="26"/>
        </w:rPr>
      </w:pPr>
      <w:r>
        <w:rPr>
          <w:color w:val="000000"/>
          <w:sz w:val="28"/>
          <w:szCs w:val="28"/>
          <w:lang w:val="x-none"/>
        </w:rPr>
        <w:t xml:space="preserve">Подземная часть пунктов </w:t>
      </w:r>
      <w:r>
        <w:rPr>
          <w:color w:val="000000"/>
          <w:sz w:val="28"/>
          <w:szCs w:val="28"/>
        </w:rPr>
        <w:t xml:space="preserve">ГГС </w:t>
      </w:r>
      <w:r>
        <w:rPr>
          <w:color w:val="000000"/>
          <w:sz w:val="28"/>
          <w:szCs w:val="28"/>
          <w:lang w:val="x-none"/>
        </w:rPr>
        <w:t>изготавлива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  <w:lang w:val="x-none"/>
        </w:rPr>
        <w:t>тся в виде железобетонных пилонов, свай, металлических или асбоцементных труб, заполненных бетоном. В верхней части центров цементируются или привариваются специальные чугунные или бронзовые марки. Такие центры устанавливаются в грунт на определенную глубину.</w:t>
      </w:r>
    </w:p>
    <w:p w:rsidR="00DC33DE" w:rsidRDefault="00DC33DE" w:rsidP="00DC33DE">
      <w:pPr>
        <w:shd w:val="clear" w:color="auto" w:fill="FFFFFF"/>
        <w:ind w:firstLine="708"/>
        <w:jc w:val="both"/>
        <w:rPr>
          <w:rFonts w:ascii="PT Sans Narrow" w:hAnsi="PT Sans Narrow"/>
          <w:color w:val="623B2A"/>
          <w:sz w:val="26"/>
          <w:szCs w:val="26"/>
        </w:rPr>
      </w:pPr>
      <w:r>
        <w:rPr>
          <w:color w:val="000000"/>
          <w:sz w:val="28"/>
          <w:szCs w:val="28"/>
          <w:lang w:val="x-none"/>
        </w:rPr>
        <w:t xml:space="preserve">Наружные знаки, установленные выше земли над центрами геодезических пунктов, служат для обозначения и опознавания пунктов на местности в целях использования их для производства геодезических измерений. Наружные знаки представляют собой металлические, деревянные или бетонные (каменные) сооружения – пирамиды, сигналы, туры, которые возвышаются над землей на высоту от 5 до </w:t>
      </w:r>
      <w:smartTag w:uri="urn:schemas-microsoft-com:office:smarttags" w:element="metricconverter">
        <w:smartTagPr>
          <w:attr w:name="ProductID" w:val="35 метров"/>
        </w:smartTagPr>
        <w:r>
          <w:rPr>
            <w:color w:val="000000"/>
            <w:sz w:val="28"/>
            <w:szCs w:val="28"/>
            <w:lang w:val="x-none"/>
          </w:rPr>
          <w:t>35 метров</w:t>
        </w:r>
      </w:smartTag>
      <w:r>
        <w:rPr>
          <w:color w:val="000000"/>
          <w:sz w:val="28"/>
          <w:szCs w:val="28"/>
          <w:lang w:val="x-none"/>
        </w:rPr>
        <w:t>.</w:t>
      </w:r>
    </w:p>
    <w:p w:rsidR="00DC33DE" w:rsidRDefault="00DC33DE" w:rsidP="00DC33DE">
      <w:pPr>
        <w:shd w:val="clear" w:color="auto" w:fill="FFFFFF"/>
        <w:ind w:firstLine="708"/>
        <w:jc w:val="both"/>
        <w:rPr>
          <w:rFonts w:ascii="PT Sans Narrow" w:hAnsi="PT Sans Narrow"/>
          <w:color w:val="623B2A"/>
          <w:sz w:val="26"/>
          <w:szCs w:val="26"/>
        </w:rPr>
      </w:pPr>
      <w:r>
        <w:rPr>
          <w:color w:val="000000"/>
          <w:sz w:val="28"/>
          <w:szCs w:val="28"/>
          <w:lang w:val="x-none"/>
        </w:rPr>
        <w:t>Геодезические пункты и центры этих пунктов относятся к федеральной собственности, находятся под охраной государства, и рассчитаны на использование в течение длительного времени.</w:t>
      </w:r>
    </w:p>
    <w:p w:rsidR="00DC33DE" w:rsidRDefault="00DC33DE" w:rsidP="00D477A4">
      <w:pPr>
        <w:suppressAutoHyphens/>
        <w:autoSpaceDE w:val="0"/>
        <w:autoSpaceDN w:val="0"/>
        <w:adjustRightInd w:val="0"/>
        <w:rPr>
          <w:rFonts w:ascii="Segoe UI" w:hAnsi="Segoe UI" w:cs="Segoe UI"/>
          <w:bCs/>
        </w:rPr>
      </w:pPr>
    </w:p>
    <w:p w:rsidR="00CA53E4" w:rsidRDefault="00CA53E4" w:rsidP="00D477A4">
      <w:pPr>
        <w:suppressAutoHyphens/>
        <w:autoSpaceDE w:val="0"/>
        <w:autoSpaceDN w:val="0"/>
        <w:adjustRightInd w:val="0"/>
        <w:rPr>
          <w:rFonts w:ascii="Segoe UI" w:hAnsi="Segoe UI" w:cs="Segoe UI"/>
          <w:bCs/>
        </w:rPr>
      </w:pPr>
    </w:p>
    <w:p w:rsidR="00CA53E4" w:rsidRPr="0071220A" w:rsidRDefault="00CA53E4" w:rsidP="00CA53E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jc w:val="both"/>
        <w:rPr>
          <w:bCs/>
          <w:i/>
          <w:iCs/>
          <w:color w:val="17365D"/>
          <w:sz w:val="26"/>
          <w:szCs w:val="26"/>
        </w:rPr>
      </w:pPr>
    </w:p>
    <w:p w:rsidR="00CA53E4" w:rsidRDefault="00CA53E4" w:rsidP="00CA53E4">
      <w:pPr>
        <w:rPr>
          <w:rFonts w:eastAsia="MS Mincho"/>
          <w:color w:val="17365D"/>
          <w:sz w:val="26"/>
          <w:szCs w:val="26"/>
        </w:rPr>
      </w:pPr>
      <w:r>
        <w:rPr>
          <w:rFonts w:eastAsia="MS Mincho"/>
          <w:color w:val="17365D"/>
          <w:sz w:val="26"/>
          <w:szCs w:val="26"/>
        </w:rPr>
        <w:t>Отдел организации и контроля</w:t>
      </w:r>
    </w:p>
    <w:p w:rsidR="00CA53E4" w:rsidRPr="00AA33AD" w:rsidRDefault="00CA53E4" w:rsidP="00CA53E4">
      <w:pPr>
        <w:rPr>
          <w:rFonts w:eastAsia="MS Mincho"/>
          <w:color w:val="17365D"/>
          <w:sz w:val="26"/>
          <w:szCs w:val="26"/>
        </w:rPr>
      </w:pPr>
      <w:r w:rsidRPr="00AA33AD">
        <w:rPr>
          <w:rFonts w:eastAsia="MS Mincho"/>
          <w:color w:val="17365D"/>
          <w:sz w:val="26"/>
          <w:szCs w:val="26"/>
        </w:rPr>
        <w:t>Управления Росреестра по Волгоградской области.</w:t>
      </w:r>
    </w:p>
    <w:p w:rsidR="00CA53E4" w:rsidRPr="00092C5D" w:rsidRDefault="00CA53E4" w:rsidP="00CA53E4">
      <w:pPr>
        <w:rPr>
          <w:color w:val="17365D"/>
          <w:sz w:val="26"/>
          <w:szCs w:val="26"/>
        </w:rPr>
      </w:pPr>
      <w:r w:rsidRPr="00AA33AD">
        <w:rPr>
          <w:color w:val="17365D"/>
          <w:sz w:val="26"/>
          <w:szCs w:val="26"/>
        </w:rPr>
        <w:t>Тел. 8</w:t>
      </w:r>
      <w:r>
        <w:rPr>
          <w:color w:val="17365D"/>
          <w:sz w:val="26"/>
          <w:szCs w:val="26"/>
        </w:rPr>
        <w:t>(</w:t>
      </w:r>
      <w:r w:rsidRPr="00AA33AD">
        <w:rPr>
          <w:color w:val="17365D"/>
          <w:sz w:val="26"/>
          <w:szCs w:val="26"/>
        </w:rPr>
        <w:t>8442</w:t>
      </w:r>
      <w:r>
        <w:rPr>
          <w:color w:val="17365D"/>
          <w:sz w:val="26"/>
          <w:szCs w:val="26"/>
        </w:rPr>
        <w:t xml:space="preserve">)95-98-27, </w:t>
      </w:r>
      <w:hyperlink r:id="rId9" w:history="1">
        <w:r w:rsidRPr="00CA7C6A">
          <w:rPr>
            <w:rStyle w:val="af1"/>
            <w:sz w:val="26"/>
            <w:szCs w:val="26"/>
            <w:lang w:val="en-US"/>
          </w:rPr>
          <w:t>pressa</w:t>
        </w:r>
        <w:r w:rsidRPr="00CA7C6A">
          <w:rPr>
            <w:rStyle w:val="af1"/>
            <w:sz w:val="26"/>
            <w:szCs w:val="26"/>
          </w:rPr>
          <w:t>@</w:t>
        </w:r>
        <w:r w:rsidRPr="00CA7C6A">
          <w:rPr>
            <w:rStyle w:val="af1"/>
            <w:sz w:val="26"/>
            <w:szCs w:val="26"/>
            <w:lang w:val="en-US"/>
          </w:rPr>
          <w:t>voru</w:t>
        </w:r>
        <w:r w:rsidRPr="00CA7C6A">
          <w:rPr>
            <w:rStyle w:val="af1"/>
            <w:sz w:val="26"/>
            <w:szCs w:val="26"/>
          </w:rPr>
          <w:t>.</w:t>
        </w:r>
        <w:r w:rsidRPr="00CA7C6A">
          <w:rPr>
            <w:rStyle w:val="af1"/>
            <w:sz w:val="26"/>
            <w:szCs w:val="26"/>
            <w:lang w:val="en-US"/>
          </w:rPr>
          <w:t>ru</w:t>
        </w:r>
      </w:hyperlink>
      <w:r>
        <w:rPr>
          <w:color w:val="17365D"/>
          <w:sz w:val="26"/>
          <w:szCs w:val="26"/>
          <w:shd w:val="clear" w:color="auto" w:fill="FFFFFF"/>
        </w:rPr>
        <w:t xml:space="preserve"> </w:t>
      </w:r>
    </w:p>
    <w:p w:rsidR="00CA53E4" w:rsidRPr="00D477A4" w:rsidRDefault="00CA53E4" w:rsidP="00D477A4">
      <w:pPr>
        <w:suppressAutoHyphens/>
        <w:autoSpaceDE w:val="0"/>
        <w:autoSpaceDN w:val="0"/>
        <w:adjustRightInd w:val="0"/>
        <w:rPr>
          <w:rFonts w:ascii="Segoe UI" w:hAnsi="Segoe UI" w:cs="Segoe UI"/>
          <w:bCs/>
        </w:rPr>
      </w:pPr>
    </w:p>
    <w:sectPr w:rsidR="00CA53E4" w:rsidRPr="00D477A4" w:rsidSect="00227937">
      <w:headerReference w:type="even" r:id="rId10"/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75B" w:rsidRDefault="0067275B">
      <w:r>
        <w:separator/>
      </w:r>
    </w:p>
  </w:endnote>
  <w:endnote w:type="continuationSeparator" w:id="0">
    <w:p w:rsidR="0067275B" w:rsidRDefault="0067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ans Narrow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75B" w:rsidRDefault="0067275B">
      <w:r>
        <w:separator/>
      </w:r>
    </w:p>
  </w:footnote>
  <w:footnote w:type="continuationSeparator" w:id="0">
    <w:p w:rsidR="0067275B" w:rsidRDefault="00672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28E" w:rsidRDefault="00F4528E" w:rsidP="000E16A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4528E" w:rsidRDefault="00F4528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28E" w:rsidRDefault="00F4528E" w:rsidP="000E16A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A53E4">
      <w:rPr>
        <w:rStyle w:val="a7"/>
        <w:noProof/>
      </w:rPr>
      <w:t>2</w:t>
    </w:r>
    <w:r>
      <w:rPr>
        <w:rStyle w:val="a7"/>
      </w:rPr>
      <w:fldChar w:fldCharType="end"/>
    </w:r>
  </w:p>
  <w:p w:rsidR="00F4528E" w:rsidRDefault="00F4528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62D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5B67407"/>
    <w:multiLevelType w:val="hybridMultilevel"/>
    <w:tmpl w:val="F5AA0288"/>
    <w:lvl w:ilvl="0" w:tplc="BE960666">
      <w:start w:val="17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">
    <w:nsid w:val="33DB1F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8218E5"/>
    <w:multiLevelType w:val="singleLevel"/>
    <w:tmpl w:val="E7E875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B6B5399"/>
    <w:multiLevelType w:val="singleLevel"/>
    <w:tmpl w:val="95FA3BB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AA3"/>
    <w:rsid w:val="000004A1"/>
    <w:rsid w:val="000004D9"/>
    <w:rsid w:val="0000301A"/>
    <w:rsid w:val="0001016F"/>
    <w:rsid w:val="0001744A"/>
    <w:rsid w:val="00032966"/>
    <w:rsid w:val="0003687A"/>
    <w:rsid w:val="00041386"/>
    <w:rsid w:val="000462BC"/>
    <w:rsid w:val="00056989"/>
    <w:rsid w:val="00061CE3"/>
    <w:rsid w:val="00063364"/>
    <w:rsid w:val="00074F1C"/>
    <w:rsid w:val="000828EA"/>
    <w:rsid w:val="00093C72"/>
    <w:rsid w:val="000A18AD"/>
    <w:rsid w:val="000A3EFF"/>
    <w:rsid w:val="000B303F"/>
    <w:rsid w:val="000B4534"/>
    <w:rsid w:val="000B4DD8"/>
    <w:rsid w:val="000C1D16"/>
    <w:rsid w:val="000C766B"/>
    <w:rsid w:val="000D1975"/>
    <w:rsid w:val="000D1EFC"/>
    <w:rsid w:val="000E067D"/>
    <w:rsid w:val="000E16A5"/>
    <w:rsid w:val="00100304"/>
    <w:rsid w:val="00102267"/>
    <w:rsid w:val="0010517C"/>
    <w:rsid w:val="001157AD"/>
    <w:rsid w:val="001158F4"/>
    <w:rsid w:val="0011714C"/>
    <w:rsid w:val="001209A1"/>
    <w:rsid w:val="00121405"/>
    <w:rsid w:val="00122640"/>
    <w:rsid w:val="001425FB"/>
    <w:rsid w:val="00166B2B"/>
    <w:rsid w:val="0017008C"/>
    <w:rsid w:val="00173AE4"/>
    <w:rsid w:val="00176CA8"/>
    <w:rsid w:val="00181636"/>
    <w:rsid w:val="00186C14"/>
    <w:rsid w:val="00190618"/>
    <w:rsid w:val="00195792"/>
    <w:rsid w:val="001C131F"/>
    <w:rsid w:val="001C14C8"/>
    <w:rsid w:val="001C3644"/>
    <w:rsid w:val="001E190F"/>
    <w:rsid w:val="001E6B25"/>
    <w:rsid w:val="001F1D6B"/>
    <w:rsid w:val="001F2C2B"/>
    <w:rsid w:val="001F3E98"/>
    <w:rsid w:val="001F455D"/>
    <w:rsid w:val="00203D86"/>
    <w:rsid w:val="00203F61"/>
    <w:rsid w:val="0021084B"/>
    <w:rsid w:val="00212CD0"/>
    <w:rsid w:val="002132BC"/>
    <w:rsid w:val="0021365D"/>
    <w:rsid w:val="00224F9E"/>
    <w:rsid w:val="00227937"/>
    <w:rsid w:val="00233EE9"/>
    <w:rsid w:val="00237CD4"/>
    <w:rsid w:val="002405A2"/>
    <w:rsid w:val="002436F6"/>
    <w:rsid w:val="0024532C"/>
    <w:rsid w:val="00247E90"/>
    <w:rsid w:val="00250A3F"/>
    <w:rsid w:val="00251BF7"/>
    <w:rsid w:val="002538CB"/>
    <w:rsid w:val="0026115E"/>
    <w:rsid w:val="00266603"/>
    <w:rsid w:val="002C5E2D"/>
    <w:rsid w:val="002C7816"/>
    <w:rsid w:val="002D535E"/>
    <w:rsid w:val="002D59F9"/>
    <w:rsid w:val="002E1439"/>
    <w:rsid w:val="002E5DB5"/>
    <w:rsid w:val="002E7AEE"/>
    <w:rsid w:val="00306369"/>
    <w:rsid w:val="00306AE1"/>
    <w:rsid w:val="00321280"/>
    <w:rsid w:val="003255AD"/>
    <w:rsid w:val="00330481"/>
    <w:rsid w:val="00334E0E"/>
    <w:rsid w:val="00335016"/>
    <w:rsid w:val="0033560B"/>
    <w:rsid w:val="00355102"/>
    <w:rsid w:val="0035767D"/>
    <w:rsid w:val="00371AE5"/>
    <w:rsid w:val="00383923"/>
    <w:rsid w:val="003A522F"/>
    <w:rsid w:val="003B255E"/>
    <w:rsid w:val="003C4D14"/>
    <w:rsid w:val="003C60BF"/>
    <w:rsid w:val="003D45E9"/>
    <w:rsid w:val="003D7113"/>
    <w:rsid w:val="003E0601"/>
    <w:rsid w:val="003E5F38"/>
    <w:rsid w:val="003E6034"/>
    <w:rsid w:val="003E63B8"/>
    <w:rsid w:val="003F1E48"/>
    <w:rsid w:val="004008AC"/>
    <w:rsid w:val="0040796F"/>
    <w:rsid w:val="00412203"/>
    <w:rsid w:val="00413CE7"/>
    <w:rsid w:val="00415B39"/>
    <w:rsid w:val="0042131F"/>
    <w:rsid w:val="00421AE3"/>
    <w:rsid w:val="004309A8"/>
    <w:rsid w:val="00435447"/>
    <w:rsid w:val="00441E46"/>
    <w:rsid w:val="004425FB"/>
    <w:rsid w:val="00444E94"/>
    <w:rsid w:val="00445E0C"/>
    <w:rsid w:val="00446A93"/>
    <w:rsid w:val="0046769E"/>
    <w:rsid w:val="00470EB6"/>
    <w:rsid w:val="0047119B"/>
    <w:rsid w:val="004804E5"/>
    <w:rsid w:val="00485AA3"/>
    <w:rsid w:val="00497940"/>
    <w:rsid w:val="004B0726"/>
    <w:rsid w:val="004B2552"/>
    <w:rsid w:val="004B2E59"/>
    <w:rsid w:val="004B7F21"/>
    <w:rsid w:val="004D433B"/>
    <w:rsid w:val="004D59CD"/>
    <w:rsid w:val="004D7A4A"/>
    <w:rsid w:val="004E18AE"/>
    <w:rsid w:val="004E4826"/>
    <w:rsid w:val="004F3114"/>
    <w:rsid w:val="0050679D"/>
    <w:rsid w:val="005115B1"/>
    <w:rsid w:val="00511DA8"/>
    <w:rsid w:val="00513E24"/>
    <w:rsid w:val="00523911"/>
    <w:rsid w:val="0053047F"/>
    <w:rsid w:val="0053363D"/>
    <w:rsid w:val="00545FE7"/>
    <w:rsid w:val="00555157"/>
    <w:rsid w:val="0055573B"/>
    <w:rsid w:val="00575CDE"/>
    <w:rsid w:val="00576CBB"/>
    <w:rsid w:val="005818F0"/>
    <w:rsid w:val="005841C0"/>
    <w:rsid w:val="00586941"/>
    <w:rsid w:val="00594589"/>
    <w:rsid w:val="00596F42"/>
    <w:rsid w:val="005A1F4D"/>
    <w:rsid w:val="005A210D"/>
    <w:rsid w:val="005A5830"/>
    <w:rsid w:val="005B0A95"/>
    <w:rsid w:val="005C2AAF"/>
    <w:rsid w:val="005C4B65"/>
    <w:rsid w:val="005C7B9C"/>
    <w:rsid w:val="005E48F6"/>
    <w:rsid w:val="005E7175"/>
    <w:rsid w:val="005F26CD"/>
    <w:rsid w:val="005F6A87"/>
    <w:rsid w:val="00604258"/>
    <w:rsid w:val="0060570C"/>
    <w:rsid w:val="00615BDE"/>
    <w:rsid w:val="006227DF"/>
    <w:rsid w:val="0062579C"/>
    <w:rsid w:val="00626A47"/>
    <w:rsid w:val="00631F0F"/>
    <w:rsid w:val="00631FDD"/>
    <w:rsid w:val="00634A09"/>
    <w:rsid w:val="006350E5"/>
    <w:rsid w:val="0064311A"/>
    <w:rsid w:val="006614B6"/>
    <w:rsid w:val="00663E95"/>
    <w:rsid w:val="006641B8"/>
    <w:rsid w:val="006661C3"/>
    <w:rsid w:val="0067275B"/>
    <w:rsid w:val="006733CB"/>
    <w:rsid w:val="00692EE5"/>
    <w:rsid w:val="0069651D"/>
    <w:rsid w:val="006B0067"/>
    <w:rsid w:val="006B16C6"/>
    <w:rsid w:val="006C205B"/>
    <w:rsid w:val="006C7EFC"/>
    <w:rsid w:val="006D11A2"/>
    <w:rsid w:val="006D7555"/>
    <w:rsid w:val="006E0A5B"/>
    <w:rsid w:val="006F421A"/>
    <w:rsid w:val="00700C36"/>
    <w:rsid w:val="007018E6"/>
    <w:rsid w:val="00707F11"/>
    <w:rsid w:val="0072600C"/>
    <w:rsid w:val="00734C90"/>
    <w:rsid w:val="00744CD9"/>
    <w:rsid w:val="00753947"/>
    <w:rsid w:val="00753BA2"/>
    <w:rsid w:val="0076197C"/>
    <w:rsid w:val="00763474"/>
    <w:rsid w:val="00777662"/>
    <w:rsid w:val="00780439"/>
    <w:rsid w:val="007867F0"/>
    <w:rsid w:val="007A1D8F"/>
    <w:rsid w:val="007A3BA6"/>
    <w:rsid w:val="007A64EF"/>
    <w:rsid w:val="007A6694"/>
    <w:rsid w:val="007B3A4B"/>
    <w:rsid w:val="007B66E7"/>
    <w:rsid w:val="007C10EC"/>
    <w:rsid w:val="007C491B"/>
    <w:rsid w:val="007C6731"/>
    <w:rsid w:val="007D450E"/>
    <w:rsid w:val="007E370E"/>
    <w:rsid w:val="007E4C12"/>
    <w:rsid w:val="007F05A5"/>
    <w:rsid w:val="007F2E43"/>
    <w:rsid w:val="00800FB1"/>
    <w:rsid w:val="00803631"/>
    <w:rsid w:val="00803C28"/>
    <w:rsid w:val="008154F5"/>
    <w:rsid w:val="00831E00"/>
    <w:rsid w:val="008506D5"/>
    <w:rsid w:val="00851848"/>
    <w:rsid w:val="00854E83"/>
    <w:rsid w:val="00864671"/>
    <w:rsid w:val="00864998"/>
    <w:rsid w:val="0087439C"/>
    <w:rsid w:val="00881902"/>
    <w:rsid w:val="008837E2"/>
    <w:rsid w:val="008A1B5B"/>
    <w:rsid w:val="008B091D"/>
    <w:rsid w:val="008B12B7"/>
    <w:rsid w:val="008B30D2"/>
    <w:rsid w:val="008B39BD"/>
    <w:rsid w:val="008C7AF0"/>
    <w:rsid w:val="008D22E5"/>
    <w:rsid w:val="008D3134"/>
    <w:rsid w:val="008D3AA8"/>
    <w:rsid w:val="008D63EC"/>
    <w:rsid w:val="008D746C"/>
    <w:rsid w:val="008E5E55"/>
    <w:rsid w:val="008F677D"/>
    <w:rsid w:val="00901287"/>
    <w:rsid w:val="00901791"/>
    <w:rsid w:val="00903BB8"/>
    <w:rsid w:val="00917A5D"/>
    <w:rsid w:val="0093055B"/>
    <w:rsid w:val="00930B3A"/>
    <w:rsid w:val="009363B5"/>
    <w:rsid w:val="009420A2"/>
    <w:rsid w:val="009435AE"/>
    <w:rsid w:val="00953861"/>
    <w:rsid w:val="00980334"/>
    <w:rsid w:val="00980C3F"/>
    <w:rsid w:val="009831A1"/>
    <w:rsid w:val="0099366A"/>
    <w:rsid w:val="009A4CF4"/>
    <w:rsid w:val="009B6FBF"/>
    <w:rsid w:val="009C2B1E"/>
    <w:rsid w:val="009C51AC"/>
    <w:rsid w:val="009C57EF"/>
    <w:rsid w:val="009C661F"/>
    <w:rsid w:val="009D0DED"/>
    <w:rsid w:val="009D2A5C"/>
    <w:rsid w:val="009D494B"/>
    <w:rsid w:val="009E690C"/>
    <w:rsid w:val="009F0F87"/>
    <w:rsid w:val="009F5AAE"/>
    <w:rsid w:val="00A06720"/>
    <w:rsid w:val="00A1047C"/>
    <w:rsid w:val="00A14752"/>
    <w:rsid w:val="00A34658"/>
    <w:rsid w:val="00A414CC"/>
    <w:rsid w:val="00A425EE"/>
    <w:rsid w:val="00A43BAA"/>
    <w:rsid w:val="00A46936"/>
    <w:rsid w:val="00A505B1"/>
    <w:rsid w:val="00A55805"/>
    <w:rsid w:val="00A63498"/>
    <w:rsid w:val="00A637C4"/>
    <w:rsid w:val="00A70399"/>
    <w:rsid w:val="00A76F9C"/>
    <w:rsid w:val="00A8477A"/>
    <w:rsid w:val="00A85243"/>
    <w:rsid w:val="00A854F8"/>
    <w:rsid w:val="00A85928"/>
    <w:rsid w:val="00A90351"/>
    <w:rsid w:val="00A908DA"/>
    <w:rsid w:val="00A93E4C"/>
    <w:rsid w:val="00A94175"/>
    <w:rsid w:val="00A95AF7"/>
    <w:rsid w:val="00A9606C"/>
    <w:rsid w:val="00A974A5"/>
    <w:rsid w:val="00AA51DD"/>
    <w:rsid w:val="00AB4A03"/>
    <w:rsid w:val="00AB6522"/>
    <w:rsid w:val="00AC12C6"/>
    <w:rsid w:val="00AD2959"/>
    <w:rsid w:val="00AD3E2E"/>
    <w:rsid w:val="00AE57FB"/>
    <w:rsid w:val="00B022EA"/>
    <w:rsid w:val="00B136F8"/>
    <w:rsid w:val="00B14F82"/>
    <w:rsid w:val="00B16AC4"/>
    <w:rsid w:val="00B22FCD"/>
    <w:rsid w:val="00B25788"/>
    <w:rsid w:val="00B352D9"/>
    <w:rsid w:val="00B3647A"/>
    <w:rsid w:val="00B40E8C"/>
    <w:rsid w:val="00B4258D"/>
    <w:rsid w:val="00B44F01"/>
    <w:rsid w:val="00B4557B"/>
    <w:rsid w:val="00B5646C"/>
    <w:rsid w:val="00B61ADE"/>
    <w:rsid w:val="00B677FA"/>
    <w:rsid w:val="00B67B5F"/>
    <w:rsid w:val="00B706CE"/>
    <w:rsid w:val="00B73D6F"/>
    <w:rsid w:val="00B745BE"/>
    <w:rsid w:val="00B74AEC"/>
    <w:rsid w:val="00B84340"/>
    <w:rsid w:val="00B86F14"/>
    <w:rsid w:val="00BB0EFA"/>
    <w:rsid w:val="00BB24F5"/>
    <w:rsid w:val="00BB4ED4"/>
    <w:rsid w:val="00BC326E"/>
    <w:rsid w:val="00BC7A97"/>
    <w:rsid w:val="00BD33E0"/>
    <w:rsid w:val="00BD6E35"/>
    <w:rsid w:val="00BE1291"/>
    <w:rsid w:val="00BF043A"/>
    <w:rsid w:val="00BF3FC7"/>
    <w:rsid w:val="00BF6FED"/>
    <w:rsid w:val="00C00DC5"/>
    <w:rsid w:val="00C013D3"/>
    <w:rsid w:val="00C01616"/>
    <w:rsid w:val="00C02539"/>
    <w:rsid w:val="00C05A68"/>
    <w:rsid w:val="00C10731"/>
    <w:rsid w:val="00C13E24"/>
    <w:rsid w:val="00C227FD"/>
    <w:rsid w:val="00C431C8"/>
    <w:rsid w:val="00C54E6E"/>
    <w:rsid w:val="00C605B2"/>
    <w:rsid w:val="00C61887"/>
    <w:rsid w:val="00C66B80"/>
    <w:rsid w:val="00C710F8"/>
    <w:rsid w:val="00C725C2"/>
    <w:rsid w:val="00C822CB"/>
    <w:rsid w:val="00C85944"/>
    <w:rsid w:val="00C93524"/>
    <w:rsid w:val="00C93580"/>
    <w:rsid w:val="00C96C87"/>
    <w:rsid w:val="00CA53E4"/>
    <w:rsid w:val="00CA7E74"/>
    <w:rsid w:val="00CB1934"/>
    <w:rsid w:val="00CB3778"/>
    <w:rsid w:val="00CC0288"/>
    <w:rsid w:val="00CC2C9A"/>
    <w:rsid w:val="00CC5432"/>
    <w:rsid w:val="00CC6785"/>
    <w:rsid w:val="00CD4AFA"/>
    <w:rsid w:val="00CE5894"/>
    <w:rsid w:val="00CE6100"/>
    <w:rsid w:val="00CF0C97"/>
    <w:rsid w:val="00CF6AB2"/>
    <w:rsid w:val="00CF7F96"/>
    <w:rsid w:val="00D02A17"/>
    <w:rsid w:val="00D03CAD"/>
    <w:rsid w:val="00D05D85"/>
    <w:rsid w:val="00D06205"/>
    <w:rsid w:val="00D24531"/>
    <w:rsid w:val="00D25F94"/>
    <w:rsid w:val="00D275B8"/>
    <w:rsid w:val="00D374E1"/>
    <w:rsid w:val="00D477A4"/>
    <w:rsid w:val="00D565A5"/>
    <w:rsid w:val="00D62CD1"/>
    <w:rsid w:val="00D67092"/>
    <w:rsid w:val="00D769C2"/>
    <w:rsid w:val="00D822E4"/>
    <w:rsid w:val="00D87E72"/>
    <w:rsid w:val="00D95E33"/>
    <w:rsid w:val="00D966B7"/>
    <w:rsid w:val="00D9776F"/>
    <w:rsid w:val="00DA7C41"/>
    <w:rsid w:val="00DB3C14"/>
    <w:rsid w:val="00DB6845"/>
    <w:rsid w:val="00DC33DE"/>
    <w:rsid w:val="00DC555D"/>
    <w:rsid w:val="00DD0AB1"/>
    <w:rsid w:val="00DD3CAC"/>
    <w:rsid w:val="00DD72F5"/>
    <w:rsid w:val="00DE1F5D"/>
    <w:rsid w:val="00DE78F5"/>
    <w:rsid w:val="00DF1838"/>
    <w:rsid w:val="00DF2B59"/>
    <w:rsid w:val="00DF4613"/>
    <w:rsid w:val="00E00567"/>
    <w:rsid w:val="00E064D4"/>
    <w:rsid w:val="00E109F9"/>
    <w:rsid w:val="00E1162B"/>
    <w:rsid w:val="00E14C62"/>
    <w:rsid w:val="00E176DF"/>
    <w:rsid w:val="00E1790C"/>
    <w:rsid w:val="00E21954"/>
    <w:rsid w:val="00E226C9"/>
    <w:rsid w:val="00E346A3"/>
    <w:rsid w:val="00E35A4D"/>
    <w:rsid w:val="00E35C83"/>
    <w:rsid w:val="00E37203"/>
    <w:rsid w:val="00E4589A"/>
    <w:rsid w:val="00E64D56"/>
    <w:rsid w:val="00E66DAE"/>
    <w:rsid w:val="00E66F15"/>
    <w:rsid w:val="00E66F9D"/>
    <w:rsid w:val="00E71190"/>
    <w:rsid w:val="00E7779C"/>
    <w:rsid w:val="00E813C8"/>
    <w:rsid w:val="00E829F2"/>
    <w:rsid w:val="00E86676"/>
    <w:rsid w:val="00E937ED"/>
    <w:rsid w:val="00E9471D"/>
    <w:rsid w:val="00EA151B"/>
    <w:rsid w:val="00EA2B1C"/>
    <w:rsid w:val="00EA42FE"/>
    <w:rsid w:val="00EA626E"/>
    <w:rsid w:val="00EB1630"/>
    <w:rsid w:val="00EB757F"/>
    <w:rsid w:val="00ED3964"/>
    <w:rsid w:val="00ED55F6"/>
    <w:rsid w:val="00EF32BB"/>
    <w:rsid w:val="00EF5725"/>
    <w:rsid w:val="00F0114C"/>
    <w:rsid w:val="00F0428A"/>
    <w:rsid w:val="00F072F5"/>
    <w:rsid w:val="00F12E7A"/>
    <w:rsid w:val="00F279DC"/>
    <w:rsid w:val="00F33C56"/>
    <w:rsid w:val="00F35083"/>
    <w:rsid w:val="00F42D0E"/>
    <w:rsid w:val="00F43A49"/>
    <w:rsid w:val="00F4528E"/>
    <w:rsid w:val="00F6471D"/>
    <w:rsid w:val="00F721D1"/>
    <w:rsid w:val="00F765DE"/>
    <w:rsid w:val="00F81D1C"/>
    <w:rsid w:val="00F90DA8"/>
    <w:rsid w:val="00FA282A"/>
    <w:rsid w:val="00FA63BC"/>
    <w:rsid w:val="00FA6DBC"/>
    <w:rsid w:val="00FB1234"/>
    <w:rsid w:val="00FC6163"/>
    <w:rsid w:val="00FC7029"/>
    <w:rsid w:val="00FE04D0"/>
    <w:rsid w:val="00FE31CB"/>
    <w:rsid w:val="00FE3DB7"/>
    <w:rsid w:val="00FE5874"/>
    <w:rsid w:val="00FE62CD"/>
    <w:rsid w:val="00FE66F1"/>
    <w:rsid w:val="00FF0577"/>
    <w:rsid w:val="00FF0999"/>
    <w:rsid w:val="00FF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9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709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qFormat/>
    <w:pPr>
      <w:jc w:val="center"/>
    </w:pPr>
    <w:rPr>
      <w:b/>
      <w:sz w:val="26"/>
    </w:rPr>
  </w:style>
  <w:style w:type="paragraph" w:styleId="20">
    <w:name w:val="Body Text 2"/>
    <w:basedOn w:val="a"/>
    <w:pPr>
      <w:jc w:val="center"/>
    </w:pPr>
    <w:rPr>
      <w:b/>
      <w:sz w:val="28"/>
    </w:rPr>
  </w:style>
  <w:style w:type="paragraph" w:styleId="a5">
    <w:name w:val="header"/>
    <w:basedOn w:val="a"/>
    <w:link w:val="a6"/>
    <w:rsid w:val="00FE587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E5874"/>
  </w:style>
  <w:style w:type="paragraph" w:styleId="a8">
    <w:name w:val="Body Text Indent"/>
    <w:basedOn w:val="a"/>
    <w:rsid w:val="00700C36"/>
    <w:pPr>
      <w:spacing w:after="120"/>
      <w:ind w:left="283"/>
    </w:pPr>
  </w:style>
  <w:style w:type="paragraph" w:customStyle="1" w:styleId="a9">
    <w:name w:val="Знак"/>
    <w:basedOn w:val="a"/>
    <w:rsid w:val="00700C36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customStyle="1" w:styleId="10">
    <w:name w:val="Обычный1"/>
    <w:rsid w:val="00A63498"/>
    <w:pPr>
      <w:widowControl w:val="0"/>
      <w:snapToGrid w:val="0"/>
    </w:pPr>
    <w:rPr>
      <w:sz w:val="24"/>
    </w:rPr>
  </w:style>
  <w:style w:type="paragraph" w:styleId="aa">
    <w:name w:val="footer"/>
    <w:basedOn w:val="a"/>
    <w:link w:val="ab"/>
    <w:rsid w:val="006431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4311A"/>
  </w:style>
  <w:style w:type="table" w:styleId="ac">
    <w:name w:val="Table Grid"/>
    <w:basedOn w:val="a1"/>
    <w:rsid w:val="002538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 Знак"/>
    <w:basedOn w:val="a"/>
    <w:rsid w:val="002538CB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styleId="ae">
    <w:name w:val="Balloon Text"/>
    <w:basedOn w:val="a"/>
    <w:semiHidden/>
    <w:rsid w:val="00E937ED"/>
    <w:rPr>
      <w:rFonts w:ascii="Tahoma" w:hAnsi="Tahoma" w:cs="Tahoma"/>
      <w:sz w:val="16"/>
      <w:szCs w:val="16"/>
    </w:rPr>
  </w:style>
  <w:style w:type="paragraph" w:customStyle="1" w:styleId="af">
    <w:name w:val=" Знак Знак Знак Знак"/>
    <w:basedOn w:val="a"/>
    <w:rsid w:val="00247E90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customStyle="1" w:styleId="11">
    <w:name w:val="1 Знак"/>
    <w:basedOn w:val="a"/>
    <w:rsid w:val="006C7EF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0">
    <w:name w:val="Знак Знак Знак Знак Знак Знак Знак"/>
    <w:basedOn w:val="a"/>
    <w:rsid w:val="00FE31CB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ConsPlusNormal">
    <w:name w:val="ConsPlusNormal"/>
    <w:rsid w:val="00C6188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Spacing">
    <w:name w:val="No Spacing"/>
    <w:basedOn w:val="a"/>
    <w:qFormat/>
    <w:rsid w:val="00C61887"/>
    <w:rPr>
      <w:sz w:val="24"/>
      <w:szCs w:val="24"/>
    </w:rPr>
  </w:style>
  <w:style w:type="paragraph" w:customStyle="1" w:styleId="12">
    <w:name w:val=" Знак1"/>
    <w:basedOn w:val="a"/>
    <w:rsid w:val="0040796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harChar">
    <w:name w:val=" Знак Знак Char Char"/>
    <w:basedOn w:val="a"/>
    <w:rsid w:val="0000301A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styleId="af1">
    <w:name w:val="Hyperlink"/>
    <w:unhideWhenUsed/>
    <w:rsid w:val="00BF043A"/>
    <w:rPr>
      <w:color w:val="0000FF"/>
      <w:u w:val="single"/>
    </w:rPr>
  </w:style>
  <w:style w:type="paragraph" w:customStyle="1" w:styleId="af2">
    <w:name w:val=" Знак Знак Знак Знак Знак Знак Знак"/>
    <w:basedOn w:val="a"/>
    <w:rsid w:val="00BF043A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customStyle="1" w:styleId="a6">
    <w:name w:val="Верхний колонтитул Знак"/>
    <w:basedOn w:val="a0"/>
    <w:link w:val="a5"/>
    <w:rsid w:val="005818F0"/>
    <w:rPr>
      <w:lang w:val="ru-RU" w:eastAsia="ru-RU" w:bidi="ar-SA"/>
    </w:rPr>
  </w:style>
  <w:style w:type="paragraph" w:customStyle="1" w:styleId="ConsPlusTitle">
    <w:name w:val="ConsPlusTitle"/>
    <w:rsid w:val="001158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1"/>
    <w:basedOn w:val="a"/>
    <w:rsid w:val="00F35083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harChar0">
    <w:name w:val="Знак Знак Char Char"/>
    <w:basedOn w:val="a"/>
    <w:rsid w:val="00F0114C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customStyle="1" w:styleId="apple-converted-space">
    <w:name w:val="apple-converted-space"/>
    <w:basedOn w:val="a0"/>
    <w:rsid w:val="00DC33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9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709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qFormat/>
    <w:pPr>
      <w:jc w:val="center"/>
    </w:pPr>
    <w:rPr>
      <w:b/>
      <w:sz w:val="26"/>
    </w:rPr>
  </w:style>
  <w:style w:type="paragraph" w:styleId="20">
    <w:name w:val="Body Text 2"/>
    <w:basedOn w:val="a"/>
    <w:pPr>
      <w:jc w:val="center"/>
    </w:pPr>
    <w:rPr>
      <w:b/>
      <w:sz w:val="28"/>
    </w:rPr>
  </w:style>
  <w:style w:type="paragraph" w:styleId="a5">
    <w:name w:val="header"/>
    <w:basedOn w:val="a"/>
    <w:link w:val="a6"/>
    <w:rsid w:val="00FE587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E5874"/>
  </w:style>
  <w:style w:type="paragraph" w:styleId="a8">
    <w:name w:val="Body Text Indent"/>
    <w:basedOn w:val="a"/>
    <w:rsid w:val="00700C36"/>
    <w:pPr>
      <w:spacing w:after="120"/>
      <w:ind w:left="283"/>
    </w:pPr>
  </w:style>
  <w:style w:type="paragraph" w:customStyle="1" w:styleId="a9">
    <w:name w:val="Знак"/>
    <w:basedOn w:val="a"/>
    <w:rsid w:val="00700C36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customStyle="1" w:styleId="10">
    <w:name w:val="Обычный1"/>
    <w:rsid w:val="00A63498"/>
    <w:pPr>
      <w:widowControl w:val="0"/>
      <w:snapToGrid w:val="0"/>
    </w:pPr>
    <w:rPr>
      <w:sz w:val="24"/>
    </w:rPr>
  </w:style>
  <w:style w:type="paragraph" w:styleId="aa">
    <w:name w:val="footer"/>
    <w:basedOn w:val="a"/>
    <w:link w:val="ab"/>
    <w:rsid w:val="006431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4311A"/>
  </w:style>
  <w:style w:type="table" w:styleId="ac">
    <w:name w:val="Table Grid"/>
    <w:basedOn w:val="a1"/>
    <w:rsid w:val="002538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 Знак"/>
    <w:basedOn w:val="a"/>
    <w:rsid w:val="002538CB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styleId="ae">
    <w:name w:val="Balloon Text"/>
    <w:basedOn w:val="a"/>
    <w:semiHidden/>
    <w:rsid w:val="00E937ED"/>
    <w:rPr>
      <w:rFonts w:ascii="Tahoma" w:hAnsi="Tahoma" w:cs="Tahoma"/>
      <w:sz w:val="16"/>
      <w:szCs w:val="16"/>
    </w:rPr>
  </w:style>
  <w:style w:type="paragraph" w:customStyle="1" w:styleId="af">
    <w:name w:val=" Знак Знак Знак Знак"/>
    <w:basedOn w:val="a"/>
    <w:rsid w:val="00247E90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customStyle="1" w:styleId="11">
    <w:name w:val="1 Знак"/>
    <w:basedOn w:val="a"/>
    <w:rsid w:val="006C7EF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0">
    <w:name w:val="Знак Знак Знак Знак Знак Знак Знак"/>
    <w:basedOn w:val="a"/>
    <w:rsid w:val="00FE31CB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ConsPlusNormal">
    <w:name w:val="ConsPlusNormal"/>
    <w:rsid w:val="00C6188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Spacing">
    <w:name w:val="No Spacing"/>
    <w:basedOn w:val="a"/>
    <w:qFormat/>
    <w:rsid w:val="00C61887"/>
    <w:rPr>
      <w:sz w:val="24"/>
      <w:szCs w:val="24"/>
    </w:rPr>
  </w:style>
  <w:style w:type="paragraph" w:customStyle="1" w:styleId="12">
    <w:name w:val=" Знак1"/>
    <w:basedOn w:val="a"/>
    <w:rsid w:val="0040796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harChar">
    <w:name w:val=" Знак Знак Char Char"/>
    <w:basedOn w:val="a"/>
    <w:rsid w:val="0000301A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styleId="af1">
    <w:name w:val="Hyperlink"/>
    <w:unhideWhenUsed/>
    <w:rsid w:val="00BF043A"/>
    <w:rPr>
      <w:color w:val="0000FF"/>
      <w:u w:val="single"/>
    </w:rPr>
  </w:style>
  <w:style w:type="paragraph" w:customStyle="1" w:styleId="af2">
    <w:name w:val=" Знак Знак Знак Знак Знак Знак Знак"/>
    <w:basedOn w:val="a"/>
    <w:rsid w:val="00BF043A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customStyle="1" w:styleId="a6">
    <w:name w:val="Верхний колонтитул Знак"/>
    <w:basedOn w:val="a0"/>
    <w:link w:val="a5"/>
    <w:rsid w:val="005818F0"/>
    <w:rPr>
      <w:lang w:val="ru-RU" w:eastAsia="ru-RU" w:bidi="ar-SA"/>
    </w:rPr>
  </w:style>
  <w:style w:type="paragraph" w:customStyle="1" w:styleId="ConsPlusTitle">
    <w:name w:val="ConsPlusTitle"/>
    <w:rsid w:val="001158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1"/>
    <w:basedOn w:val="a"/>
    <w:rsid w:val="00F35083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harChar0">
    <w:name w:val="Знак Знак Char Char"/>
    <w:basedOn w:val="a"/>
    <w:rsid w:val="00F0114C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customStyle="1" w:styleId="apple-converted-space">
    <w:name w:val="apple-converted-space"/>
    <w:basedOn w:val="a0"/>
    <w:rsid w:val="00DC3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5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ssa@vor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Управления</vt:lpstr>
    </vt:vector>
  </TitlesOfParts>
  <Company>VORU</Company>
  <LinksUpToDate>false</LinksUpToDate>
  <CharactersWithSpaces>1490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Управления</dc:title>
  <dc:creator>ela</dc:creator>
  <cp:lastModifiedBy>user</cp:lastModifiedBy>
  <cp:revision>2</cp:revision>
  <cp:lastPrinted>2019-08-14T07:15:00Z</cp:lastPrinted>
  <dcterms:created xsi:type="dcterms:W3CDTF">2020-07-14T19:44:00Z</dcterms:created>
  <dcterms:modified xsi:type="dcterms:W3CDTF">2020-07-14T19:44:00Z</dcterms:modified>
</cp:coreProperties>
</file>