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B8" w:rsidRDefault="005C57CA" w:rsidP="00897164">
      <w:pPr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>
        <w:rPr>
          <w:b/>
          <w:noProof/>
          <w:snapToGrid/>
          <w:color w:val="auto"/>
          <w:sz w:val="28"/>
          <w:szCs w:val="28"/>
        </w:rPr>
        <w:drawing>
          <wp:inline distT="0" distB="0" distL="0" distR="0">
            <wp:extent cx="5939790" cy="1431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2C" w:rsidRDefault="00D94D2C" w:rsidP="00D94D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F22">
        <w:rPr>
          <w:rFonts w:ascii="Times New Roman" w:hAnsi="Times New Roman" w:cs="Times New Roman"/>
          <w:b/>
          <w:sz w:val="28"/>
          <w:szCs w:val="28"/>
        </w:rPr>
        <w:t>О внесении в ЕГРН записей о невозможности государственной регистрации права без личного участия правообладателя</w:t>
      </w:r>
    </w:p>
    <w:p w:rsidR="00D94D2C" w:rsidRPr="003D7F22" w:rsidRDefault="00D94D2C" w:rsidP="00D94D2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D7F22">
          <w:rPr>
            <w:rFonts w:ascii="Times New Roman" w:hAnsi="Times New Roman" w:cs="Times New Roman"/>
            <w:sz w:val="28"/>
            <w:szCs w:val="28"/>
          </w:rPr>
          <w:t>Статьей 36</w:t>
        </w:r>
      </w:hyperlink>
      <w:r w:rsidRPr="003D7F22">
        <w:rPr>
          <w:rFonts w:ascii="Times New Roman" w:hAnsi="Times New Roman" w:cs="Times New Roman"/>
          <w:sz w:val="28"/>
          <w:szCs w:val="28"/>
        </w:rPr>
        <w:t xml:space="preserve"> </w:t>
      </w:r>
      <w:r w:rsidR="00E07ACA">
        <w:rPr>
          <w:rFonts w:ascii="Times New Roman" w:hAnsi="Times New Roman" w:cs="Times New Roman"/>
          <w:sz w:val="28"/>
          <w:szCs w:val="28"/>
        </w:rPr>
        <w:t xml:space="preserve">Федерального закона от 13.07.2015 № 218-ФЗ «О государственной регистрации недвижимости» </w:t>
      </w:r>
      <w:r w:rsidRPr="003D7F22">
        <w:rPr>
          <w:rFonts w:ascii="Times New Roman" w:hAnsi="Times New Roman" w:cs="Times New Roman"/>
          <w:sz w:val="28"/>
          <w:szCs w:val="28"/>
        </w:rPr>
        <w:t>установлены правила внесения в ЕГРН записей о невозможности государственной регистрации права без личного участия правообладателя.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Так, собственник объекта недвижимости или его законный представитель может обратиться в орган регистрации прав с заявлением о невозможности государственной регистрации перехода, прекращения, ограничения права и обременения такого объекта недвижимости без его личного участия. Запись о невозможности регистрации права без личного участия вносится в ЕГРН в срок не более пяти рабочих дней со дня приема органом регистрации прав соответствующего заявления.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Заявление о внесении в ЕГРН записей о невозможности государственной регистрации права без личного участия правообладателя может быть представлено в форме документа на бумажном носителе или в форме электронного документа, подписанного усиленной квалифицированной электронной подписью заявителя.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При этом погашается указанная запись в ЕГРН на основании: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решения государственного регистратора прав (без заявления собственника, его законного представителя) одновременно с осуществляемой при его личном участии государственной регистрацией перехода, прекращения права собственности указанного собственника;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заявления собственника (его законного представителя) об отзыве ранее представленного заявления о невозможности регистрации;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>вступившего в законную силу судебного акта.</w:t>
      </w:r>
    </w:p>
    <w:p w:rsidR="00D94D2C" w:rsidRPr="003D7F22" w:rsidRDefault="00D94D2C" w:rsidP="00D94D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7F22">
        <w:rPr>
          <w:rFonts w:ascii="Times New Roman" w:hAnsi="Times New Roman" w:cs="Times New Roman"/>
          <w:sz w:val="28"/>
          <w:szCs w:val="28"/>
        </w:rPr>
        <w:t xml:space="preserve">Таким образом, срок действия записи в ЕГРН о невозможности государственной регистрации права без личного участия правообладателя положениями </w:t>
      </w:r>
      <w:hyperlink r:id="rId9" w:history="1">
        <w:r w:rsidRPr="003D7F2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D7F22">
        <w:rPr>
          <w:rFonts w:ascii="Times New Roman" w:hAnsi="Times New Roman" w:cs="Times New Roman"/>
          <w:sz w:val="28"/>
          <w:szCs w:val="28"/>
        </w:rPr>
        <w:t xml:space="preserve"> о регистрации не ограничен.</w:t>
      </w:r>
    </w:p>
    <w:p w:rsidR="005205D7" w:rsidRPr="005205D7" w:rsidRDefault="00D94D2C" w:rsidP="00E07ACA">
      <w:pPr>
        <w:pStyle w:val="ConsPlusNormal"/>
        <w:ind w:firstLine="540"/>
        <w:contextualSpacing/>
        <w:jc w:val="both"/>
        <w:rPr>
          <w:sz w:val="20"/>
        </w:rPr>
      </w:pPr>
      <w:r w:rsidRPr="003D7F22">
        <w:rPr>
          <w:rFonts w:ascii="Times New Roman" w:hAnsi="Times New Roman" w:cs="Times New Roman"/>
          <w:sz w:val="28"/>
          <w:szCs w:val="28"/>
        </w:rPr>
        <w:t xml:space="preserve">Запись в ЕГРН о заявлении о невозможности регистрации не препятствует осуществлению государственной регистрации перехода, прекращения, ограничения права и обременения объекта недвижимости, если основанием для государственной регистрации права является вступившее в законную силу решение суда, а также требование судебного пристава-исполнителя в случаях, предусмотренных Федеральным </w:t>
      </w:r>
      <w:hyperlink r:id="rId10" w:history="1">
        <w:r w:rsidRPr="003D7F2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7F2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02.10.2007</w:t>
      </w:r>
      <w:r w:rsidRPr="003D7F2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229-ФЗ «Об исполнительном производстве»</w:t>
      </w:r>
      <w:r w:rsidRPr="003D7F22">
        <w:rPr>
          <w:rFonts w:ascii="Times New Roman" w:hAnsi="Times New Roman" w:cs="Times New Roman"/>
          <w:sz w:val="28"/>
          <w:szCs w:val="28"/>
        </w:rPr>
        <w:t>, и иных случаях, установленных федеральными законами.</w:t>
      </w:r>
    </w:p>
    <w:sectPr w:rsidR="005205D7" w:rsidRPr="005205D7" w:rsidSect="00F20DC9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56" w:rsidRDefault="00D86356">
      <w:r>
        <w:separator/>
      </w:r>
    </w:p>
  </w:endnote>
  <w:endnote w:type="continuationSeparator" w:id="0">
    <w:p w:rsidR="00D86356" w:rsidRDefault="00D8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56" w:rsidRDefault="00D86356">
      <w:r>
        <w:separator/>
      </w:r>
    </w:p>
  </w:footnote>
  <w:footnote w:type="continuationSeparator" w:id="0">
    <w:p w:rsidR="00D86356" w:rsidRDefault="00D86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34923" w:rsidRDefault="00F34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07ACA">
      <w:rPr>
        <w:rStyle w:val="a8"/>
        <w:noProof/>
      </w:rPr>
      <w:t>2</w:t>
    </w:r>
    <w:r>
      <w:rPr>
        <w:rStyle w:val="a8"/>
      </w:rPr>
      <w:fldChar w:fldCharType="end"/>
    </w:r>
  </w:p>
  <w:p w:rsidR="00F34923" w:rsidRDefault="00F349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55"/>
    <w:rsid w:val="00002835"/>
    <w:rsid w:val="00020200"/>
    <w:rsid w:val="00027219"/>
    <w:rsid w:val="0003228E"/>
    <w:rsid w:val="00033AA7"/>
    <w:rsid w:val="000355A5"/>
    <w:rsid w:val="000579F3"/>
    <w:rsid w:val="00067516"/>
    <w:rsid w:val="0008494B"/>
    <w:rsid w:val="000853A2"/>
    <w:rsid w:val="000A3AB5"/>
    <w:rsid w:val="000B2B42"/>
    <w:rsid w:val="000B7CC9"/>
    <w:rsid w:val="000F1AB9"/>
    <w:rsid w:val="000F68F3"/>
    <w:rsid w:val="00112658"/>
    <w:rsid w:val="00114F6F"/>
    <w:rsid w:val="00116D14"/>
    <w:rsid w:val="00146687"/>
    <w:rsid w:val="00152005"/>
    <w:rsid w:val="00163343"/>
    <w:rsid w:val="00166DCE"/>
    <w:rsid w:val="00170190"/>
    <w:rsid w:val="00175919"/>
    <w:rsid w:val="00182D55"/>
    <w:rsid w:val="0018722C"/>
    <w:rsid w:val="001938A5"/>
    <w:rsid w:val="00197E72"/>
    <w:rsid w:val="001D4B7A"/>
    <w:rsid w:val="001E7D23"/>
    <w:rsid w:val="00213D84"/>
    <w:rsid w:val="0021613B"/>
    <w:rsid w:val="0021690B"/>
    <w:rsid w:val="00232CF8"/>
    <w:rsid w:val="002373C0"/>
    <w:rsid w:val="00237A5F"/>
    <w:rsid w:val="0025466F"/>
    <w:rsid w:val="00262536"/>
    <w:rsid w:val="00265AE2"/>
    <w:rsid w:val="002765D5"/>
    <w:rsid w:val="00292168"/>
    <w:rsid w:val="002B2B79"/>
    <w:rsid w:val="002C31F8"/>
    <w:rsid w:val="002C4F44"/>
    <w:rsid w:val="002C667E"/>
    <w:rsid w:val="002E4D22"/>
    <w:rsid w:val="002E6FA4"/>
    <w:rsid w:val="002F11F9"/>
    <w:rsid w:val="00310C26"/>
    <w:rsid w:val="00321F0D"/>
    <w:rsid w:val="003337A2"/>
    <w:rsid w:val="00340792"/>
    <w:rsid w:val="00365B08"/>
    <w:rsid w:val="00377DE7"/>
    <w:rsid w:val="00381347"/>
    <w:rsid w:val="00381C3E"/>
    <w:rsid w:val="00382008"/>
    <w:rsid w:val="003866FA"/>
    <w:rsid w:val="003A1616"/>
    <w:rsid w:val="003A3773"/>
    <w:rsid w:val="003B229F"/>
    <w:rsid w:val="003B73E2"/>
    <w:rsid w:val="003C6398"/>
    <w:rsid w:val="003F4412"/>
    <w:rsid w:val="0040095B"/>
    <w:rsid w:val="00403099"/>
    <w:rsid w:val="00423E78"/>
    <w:rsid w:val="004258FE"/>
    <w:rsid w:val="00426F08"/>
    <w:rsid w:val="0043350A"/>
    <w:rsid w:val="004363E9"/>
    <w:rsid w:val="00443100"/>
    <w:rsid w:val="00444BD1"/>
    <w:rsid w:val="00446AD3"/>
    <w:rsid w:val="004521DA"/>
    <w:rsid w:val="00460D51"/>
    <w:rsid w:val="00472A62"/>
    <w:rsid w:val="004817AE"/>
    <w:rsid w:val="00492F31"/>
    <w:rsid w:val="00493537"/>
    <w:rsid w:val="004A2CAC"/>
    <w:rsid w:val="004B4BC2"/>
    <w:rsid w:val="004B645D"/>
    <w:rsid w:val="004C02FB"/>
    <w:rsid w:val="004C43FD"/>
    <w:rsid w:val="004C726E"/>
    <w:rsid w:val="004D12F7"/>
    <w:rsid w:val="004D21A6"/>
    <w:rsid w:val="00511088"/>
    <w:rsid w:val="005205D7"/>
    <w:rsid w:val="00533499"/>
    <w:rsid w:val="00546823"/>
    <w:rsid w:val="00552BA9"/>
    <w:rsid w:val="00556581"/>
    <w:rsid w:val="00556ED7"/>
    <w:rsid w:val="00557259"/>
    <w:rsid w:val="00561350"/>
    <w:rsid w:val="0057652B"/>
    <w:rsid w:val="005838D1"/>
    <w:rsid w:val="00587214"/>
    <w:rsid w:val="005A5A9A"/>
    <w:rsid w:val="005A79C8"/>
    <w:rsid w:val="005A7A4B"/>
    <w:rsid w:val="005C1B3B"/>
    <w:rsid w:val="005C24AB"/>
    <w:rsid w:val="005C2D3C"/>
    <w:rsid w:val="005C4983"/>
    <w:rsid w:val="005C57CA"/>
    <w:rsid w:val="005D05A8"/>
    <w:rsid w:val="005D5355"/>
    <w:rsid w:val="005F102E"/>
    <w:rsid w:val="005F3961"/>
    <w:rsid w:val="006179AB"/>
    <w:rsid w:val="006343CA"/>
    <w:rsid w:val="00647E0B"/>
    <w:rsid w:val="0065111E"/>
    <w:rsid w:val="00654636"/>
    <w:rsid w:val="00664B4E"/>
    <w:rsid w:val="00665DC7"/>
    <w:rsid w:val="00675AA0"/>
    <w:rsid w:val="006A2269"/>
    <w:rsid w:val="006B0687"/>
    <w:rsid w:val="006C5D49"/>
    <w:rsid w:val="006D312F"/>
    <w:rsid w:val="006F41E0"/>
    <w:rsid w:val="006F6361"/>
    <w:rsid w:val="00710E99"/>
    <w:rsid w:val="00714699"/>
    <w:rsid w:val="0071540F"/>
    <w:rsid w:val="007157C9"/>
    <w:rsid w:val="0072658D"/>
    <w:rsid w:val="00727102"/>
    <w:rsid w:val="0073184F"/>
    <w:rsid w:val="00731C50"/>
    <w:rsid w:val="00732A0B"/>
    <w:rsid w:val="0073463B"/>
    <w:rsid w:val="007459C0"/>
    <w:rsid w:val="007530B5"/>
    <w:rsid w:val="007577C5"/>
    <w:rsid w:val="00762BD5"/>
    <w:rsid w:val="00796EE1"/>
    <w:rsid w:val="007A0D50"/>
    <w:rsid w:val="007A3AF6"/>
    <w:rsid w:val="007B12C4"/>
    <w:rsid w:val="007B4F99"/>
    <w:rsid w:val="007C6617"/>
    <w:rsid w:val="007E51C3"/>
    <w:rsid w:val="0080448B"/>
    <w:rsid w:val="00810A6D"/>
    <w:rsid w:val="00811099"/>
    <w:rsid w:val="00813B03"/>
    <w:rsid w:val="008152DF"/>
    <w:rsid w:val="008224D6"/>
    <w:rsid w:val="00830918"/>
    <w:rsid w:val="00837D96"/>
    <w:rsid w:val="0084268B"/>
    <w:rsid w:val="008426B8"/>
    <w:rsid w:val="00860B89"/>
    <w:rsid w:val="00864389"/>
    <w:rsid w:val="0086489F"/>
    <w:rsid w:val="00881461"/>
    <w:rsid w:val="00895D87"/>
    <w:rsid w:val="00897164"/>
    <w:rsid w:val="008D3CE8"/>
    <w:rsid w:val="008E34B3"/>
    <w:rsid w:val="008E4E33"/>
    <w:rsid w:val="008F15C4"/>
    <w:rsid w:val="008F41C7"/>
    <w:rsid w:val="008F6BAC"/>
    <w:rsid w:val="00914FDF"/>
    <w:rsid w:val="009260C8"/>
    <w:rsid w:val="00934542"/>
    <w:rsid w:val="00942BE6"/>
    <w:rsid w:val="009431D8"/>
    <w:rsid w:val="009522BD"/>
    <w:rsid w:val="009561E1"/>
    <w:rsid w:val="009649B4"/>
    <w:rsid w:val="009826DB"/>
    <w:rsid w:val="009B7A54"/>
    <w:rsid w:val="009C7F2A"/>
    <w:rsid w:val="009E6E41"/>
    <w:rsid w:val="009F4383"/>
    <w:rsid w:val="00A064CA"/>
    <w:rsid w:val="00A1688E"/>
    <w:rsid w:val="00A41FCD"/>
    <w:rsid w:val="00A516FC"/>
    <w:rsid w:val="00A719AC"/>
    <w:rsid w:val="00A721EF"/>
    <w:rsid w:val="00A74C56"/>
    <w:rsid w:val="00A836BA"/>
    <w:rsid w:val="00A9073E"/>
    <w:rsid w:val="00AA02D5"/>
    <w:rsid w:val="00AA3B4C"/>
    <w:rsid w:val="00AA6415"/>
    <w:rsid w:val="00AF0B0A"/>
    <w:rsid w:val="00AF6423"/>
    <w:rsid w:val="00B014AD"/>
    <w:rsid w:val="00B520E4"/>
    <w:rsid w:val="00B576C4"/>
    <w:rsid w:val="00B614A1"/>
    <w:rsid w:val="00B6405C"/>
    <w:rsid w:val="00B9121D"/>
    <w:rsid w:val="00BA65E0"/>
    <w:rsid w:val="00BB08DA"/>
    <w:rsid w:val="00BC07F0"/>
    <w:rsid w:val="00BD57B3"/>
    <w:rsid w:val="00BE484A"/>
    <w:rsid w:val="00BF3676"/>
    <w:rsid w:val="00C17088"/>
    <w:rsid w:val="00C23F9F"/>
    <w:rsid w:val="00C27E08"/>
    <w:rsid w:val="00C371B7"/>
    <w:rsid w:val="00C458DE"/>
    <w:rsid w:val="00C50C3A"/>
    <w:rsid w:val="00C71E27"/>
    <w:rsid w:val="00C8290C"/>
    <w:rsid w:val="00C87158"/>
    <w:rsid w:val="00C9792A"/>
    <w:rsid w:val="00CA10EF"/>
    <w:rsid w:val="00CB37AE"/>
    <w:rsid w:val="00CB6DF6"/>
    <w:rsid w:val="00CC43E8"/>
    <w:rsid w:val="00CF1A74"/>
    <w:rsid w:val="00D012C5"/>
    <w:rsid w:val="00D03C91"/>
    <w:rsid w:val="00D10628"/>
    <w:rsid w:val="00D11C6B"/>
    <w:rsid w:val="00D1530A"/>
    <w:rsid w:val="00D2314E"/>
    <w:rsid w:val="00D2614B"/>
    <w:rsid w:val="00D40FD0"/>
    <w:rsid w:val="00D41AAC"/>
    <w:rsid w:val="00D46FC8"/>
    <w:rsid w:val="00D6127E"/>
    <w:rsid w:val="00D66E17"/>
    <w:rsid w:val="00D75160"/>
    <w:rsid w:val="00D823A7"/>
    <w:rsid w:val="00D86356"/>
    <w:rsid w:val="00D94D2C"/>
    <w:rsid w:val="00DB4086"/>
    <w:rsid w:val="00DC54E9"/>
    <w:rsid w:val="00DC69D2"/>
    <w:rsid w:val="00DF0CA9"/>
    <w:rsid w:val="00DF0F30"/>
    <w:rsid w:val="00DF1188"/>
    <w:rsid w:val="00DF476A"/>
    <w:rsid w:val="00E00208"/>
    <w:rsid w:val="00E01A67"/>
    <w:rsid w:val="00E03D2C"/>
    <w:rsid w:val="00E07ACA"/>
    <w:rsid w:val="00E32DF4"/>
    <w:rsid w:val="00E532B2"/>
    <w:rsid w:val="00E735EF"/>
    <w:rsid w:val="00E8119D"/>
    <w:rsid w:val="00E877C2"/>
    <w:rsid w:val="00E90340"/>
    <w:rsid w:val="00EA1880"/>
    <w:rsid w:val="00EA237F"/>
    <w:rsid w:val="00EA40D0"/>
    <w:rsid w:val="00EC0FA0"/>
    <w:rsid w:val="00EC10B0"/>
    <w:rsid w:val="00EE6B22"/>
    <w:rsid w:val="00F14DB9"/>
    <w:rsid w:val="00F2089D"/>
    <w:rsid w:val="00F20DC9"/>
    <w:rsid w:val="00F34923"/>
    <w:rsid w:val="00F50942"/>
    <w:rsid w:val="00F63188"/>
    <w:rsid w:val="00F85FDA"/>
    <w:rsid w:val="00F904A0"/>
    <w:rsid w:val="00F91970"/>
    <w:rsid w:val="00F93CC0"/>
    <w:rsid w:val="00FA5095"/>
    <w:rsid w:val="00FA5597"/>
    <w:rsid w:val="00FA6289"/>
    <w:rsid w:val="00FA784C"/>
    <w:rsid w:val="00FB0CA6"/>
    <w:rsid w:val="00FB12F1"/>
    <w:rsid w:val="00FD1A6A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6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60B89"/>
  </w:style>
  <w:style w:type="character" w:styleId="a9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  <w:style w:type="paragraph" w:customStyle="1" w:styleId="ConsPlusNormal">
    <w:name w:val="ConsPlusNormal"/>
    <w:rsid w:val="00D94D2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6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60B89"/>
  </w:style>
  <w:style w:type="character" w:styleId="a9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  <w:style w:type="paragraph" w:customStyle="1" w:styleId="ConsPlusNormal">
    <w:name w:val="ConsPlusNormal"/>
    <w:rsid w:val="00D94D2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511C51203FF52DC7C1BC318EBF1DAFFC5DF454E45835EE9D17F3D88B79ED6D3A42855CC3C9F30210EC43DFCD07EAB0FBE9E517F5FD8345x75B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7511C51203FF52DC7C1BC318EBF1DAFFC5DF55CE25235EE9D17F3D88B79ED6D2842DD50C3CBE80511F9158E8Bx55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511C51203FF52DC7C1BC318EBF1DAFFC5DF454E45835EE9D17F3D88B79ED6D3A42855CC3C9F30210EC43DFCD07EAB0FBE9E517F5FD8345x75B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 ГОСУДАРСТВЕННОЙ РЕГИСТРАЦИИ, КАДАСТРА И КАРТОГРАФИИ ПО ВОЛГОГРАДСКОЙ ОБЛАСТИ</vt:lpstr>
    </vt:vector>
  </TitlesOfParts>
  <Company>rnd</Company>
  <LinksUpToDate>false</LinksUpToDate>
  <CharactersWithSpaces>2701</CharactersWithSpaces>
  <SharedDoc>false</SharedDoc>
  <HLinks>
    <vt:vector size="18" baseType="variant">
      <vt:variant>
        <vt:i4>6094939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consultantplus://offline/ref=27511C51203FF52DC7C1BC318EBF1DAFFC5DF55CE25235EE9D17F3D88B79ED6D2842DD50C3CBE80511F9158E8Bx553M</vt:lpwstr>
      </vt:variant>
      <vt:variant>
        <vt:lpwstr/>
      </vt:variant>
      <vt:variant>
        <vt:i4>7209070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consultantplus://offline/ref=27511C51203FF52DC7C1BC318EBF1DAFFC5DF454E45835EE9D17F3D88B79ED6D3A42855CC3C9F30210EC43DFCD07EAB0FBE9E517F5FD8345x75BM</vt:lpwstr>
      </vt:variant>
      <vt:variant>
        <vt:lpwstr/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consultantplus://offline/ref=27511C51203FF52DC7C1BC318EBF1DAFFC5DF454E45835EE9D17F3D88B79ED6D3A42855CC3C9F30210EC43DFCD07EAB0FBE9E517F5FD8345x75BM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 ГОСУДАРСТВЕННОЙ РЕГИСТРАЦИИ, КАДАСТРА И КАРТОГРАФИИ ПО ВОЛГОГРАДСКОЙ ОБЛАСТИ</dc:title>
  <dc:creator>Kostenko</dc:creator>
  <cp:lastModifiedBy>EAV</cp:lastModifiedBy>
  <cp:revision>2</cp:revision>
  <cp:lastPrinted>2021-02-18T12:59:00Z</cp:lastPrinted>
  <dcterms:created xsi:type="dcterms:W3CDTF">2021-03-15T16:58:00Z</dcterms:created>
  <dcterms:modified xsi:type="dcterms:W3CDTF">2021-03-15T16:58:00Z</dcterms:modified>
</cp:coreProperties>
</file>