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C46" w:rsidRDefault="001A0C46">
      <w:pPr>
        <w:rPr>
          <w:rFonts w:hint="eastAsia"/>
          <w:sz w:val="12"/>
          <w:szCs w:val="12"/>
        </w:rPr>
      </w:pPr>
      <w:bookmarkStart w:id="0" w:name="_GoBack"/>
      <w:bookmarkEnd w:id="0"/>
    </w:p>
    <w:p w:rsidR="001A0C46" w:rsidRDefault="003A3EB6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0C46" w:rsidRDefault="003A3EB6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1A0C46" w:rsidRDefault="003A3EB6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1A0C46" w:rsidRDefault="003A3EB6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1A0C46" w:rsidRDefault="001A0C46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1A0C46" w:rsidRDefault="003A3EB6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-1095375</wp:posOffset>
                </wp:positionH>
                <wp:positionV relativeFrom="paragraph">
                  <wp:posOffset>76200</wp:posOffset>
                </wp:positionV>
                <wp:extent cx="6666230" cy="1905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5760" cy="183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3pt,5.35pt" to="438.5pt,6.75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1A0C46" w:rsidRDefault="003A3EB6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1A0C46" w:rsidRPr="003A3EB6" w:rsidRDefault="001A0C46">
      <w:pPr>
        <w:pStyle w:val="aa"/>
        <w:ind w:left="1622" w:firstLine="0"/>
        <w:jc w:val="center"/>
        <w:rPr>
          <w:rFonts w:hint="eastAsia"/>
        </w:rPr>
      </w:pPr>
    </w:p>
    <w:p w:rsidR="001A0C46" w:rsidRPr="003A3EB6" w:rsidRDefault="001A0C46">
      <w:pPr>
        <w:pStyle w:val="aa"/>
        <w:ind w:left="1622" w:firstLine="0"/>
        <w:jc w:val="center"/>
        <w:rPr>
          <w:rFonts w:hint="eastAsia"/>
        </w:rPr>
      </w:pPr>
    </w:p>
    <w:p w:rsidR="001A0C46" w:rsidRDefault="003A3EB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 заявлений на новые пособия семьям с детьми от 8 до 17 лет начнётся с 1 мая</w:t>
      </w:r>
    </w:p>
    <w:p w:rsidR="001A0C46" w:rsidRDefault="001A0C46">
      <w:pPr>
        <w:jc w:val="both"/>
        <w:rPr>
          <w:rFonts w:eastAsia="Times New Roman" w:cs="Times New Roman"/>
          <w:b/>
          <w:bCs/>
          <w:lang w:eastAsia="ru-RU"/>
        </w:rPr>
      </w:pPr>
    </w:p>
    <w:p w:rsidR="001A0C46" w:rsidRDefault="003A3EB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Приём заявлений на новую выплату семьям с низким доходом на детей от 8 до 17 лет стартует</w:t>
      </w:r>
      <w:r>
        <w:rPr>
          <w:rFonts w:ascii="Times New Roman" w:hAnsi="Times New Roman"/>
          <w:sz w:val="28"/>
          <w:szCs w:val="28"/>
        </w:rPr>
        <w:t xml:space="preserve"> 1 мая 2022 года.</w:t>
      </w:r>
      <w:r>
        <w:rPr>
          <w:rFonts w:ascii="Times New Roman" w:hAnsi="Times New Roman"/>
          <w:sz w:val="28"/>
          <w:szCs w:val="28"/>
        </w:rPr>
        <w:t xml:space="preserve"> При этом назначать пособие будут с 1 апреля. То есть, подав заявление после 1 мая, семья получит сумму сразу за два месяца – за апрель и за май, при условии, что в апреле ребёнку уже исполнилось 8 лет.</w:t>
      </w:r>
    </w:p>
    <w:p w:rsidR="001A0C46" w:rsidRDefault="001A0C46">
      <w:pPr>
        <w:jc w:val="both"/>
        <w:rPr>
          <w:rFonts w:ascii="Times New Roman" w:hAnsi="Times New Roman"/>
          <w:sz w:val="12"/>
          <w:szCs w:val="12"/>
        </w:rPr>
      </w:pPr>
    </w:p>
    <w:p w:rsidR="001A0C46" w:rsidRDefault="003A3EB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Важным условием для получения пособия является разм</w:t>
      </w:r>
      <w:r>
        <w:rPr>
          <w:rFonts w:ascii="Times New Roman" w:hAnsi="Times New Roman"/>
          <w:sz w:val="28"/>
          <w:szCs w:val="28"/>
        </w:rPr>
        <w:t>ер дохода семьи. Выплата будет назначаться семьям, чей среднедушевой доход меньше прожиточного минимума на человека в регионе проживания.</w:t>
      </w:r>
    </w:p>
    <w:p w:rsidR="001A0C46" w:rsidRDefault="001A0C46">
      <w:pPr>
        <w:jc w:val="both"/>
        <w:rPr>
          <w:rFonts w:ascii="Times New Roman" w:hAnsi="Times New Roman"/>
          <w:sz w:val="12"/>
          <w:szCs w:val="12"/>
        </w:rPr>
      </w:pPr>
    </w:p>
    <w:p w:rsidR="001A0C46" w:rsidRDefault="003A3EB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От дохода зависит и размер новой выплаты, который может составлять 50, 75 или 100% прожиточного минимума на ребёнка </w:t>
      </w:r>
      <w:r>
        <w:rPr>
          <w:rFonts w:ascii="Times New Roman" w:hAnsi="Times New Roman"/>
          <w:sz w:val="28"/>
          <w:szCs w:val="28"/>
        </w:rPr>
        <w:t>в регионе. Базовый размер выплаты – 50%, в среднем по стране это 6 150 рублей. Если с учётом этой выплаты достаток семьи все равно будет меньше прожиточного минимума на человека, пособие назначат в размере 75% регионального прожиточного минимума на ребёнка</w:t>
      </w:r>
      <w:r>
        <w:rPr>
          <w:rFonts w:ascii="Times New Roman" w:hAnsi="Times New Roman"/>
          <w:sz w:val="28"/>
          <w:szCs w:val="28"/>
        </w:rPr>
        <w:t>. Если с учётом этой выплаты размер среднедушевого дохода семьи остается меньше прожиточного минимума, то назначат максимальное пособие в 100% регионального прожиточного минимума на ребёнка.</w:t>
      </w:r>
    </w:p>
    <w:p w:rsidR="001A0C46" w:rsidRDefault="001A0C46">
      <w:pPr>
        <w:jc w:val="both"/>
        <w:rPr>
          <w:rFonts w:ascii="Times New Roman" w:hAnsi="Times New Roman"/>
          <w:sz w:val="12"/>
          <w:szCs w:val="12"/>
        </w:rPr>
      </w:pPr>
    </w:p>
    <w:p w:rsidR="001A0C46" w:rsidRDefault="003A3EB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Напомним: сейчас выплату на детей от 8 до 17 лет могут оформить</w:t>
      </w:r>
      <w:r>
        <w:rPr>
          <w:rFonts w:ascii="Times New Roman" w:hAnsi="Times New Roman"/>
          <w:sz w:val="28"/>
          <w:szCs w:val="28"/>
        </w:rPr>
        <w:t xml:space="preserve"> только одинокие </w:t>
      </w:r>
      <w:proofErr w:type="gramStart"/>
      <w:r>
        <w:rPr>
          <w:rFonts w:ascii="Times New Roman" w:hAnsi="Times New Roman"/>
          <w:sz w:val="28"/>
          <w:szCs w:val="28"/>
        </w:rPr>
        <w:t>родители</w:t>
      </w:r>
      <w:proofErr w:type="gramEnd"/>
      <w:r>
        <w:rPr>
          <w:rFonts w:ascii="Times New Roman" w:hAnsi="Times New Roman"/>
          <w:sz w:val="28"/>
          <w:szCs w:val="28"/>
        </w:rPr>
        <w:t xml:space="preserve"> и размер этого пособия составляет 50% от регионального прожиточного минимума на ребёнка.</w:t>
      </w:r>
    </w:p>
    <w:p w:rsidR="001A0C46" w:rsidRDefault="001A0C46">
      <w:pPr>
        <w:jc w:val="both"/>
        <w:rPr>
          <w:rFonts w:ascii="Times New Roman" w:hAnsi="Times New Roman"/>
          <w:sz w:val="28"/>
          <w:szCs w:val="28"/>
        </w:rPr>
      </w:pPr>
    </w:p>
    <w:p w:rsidR="001A0C46" w:rsidRDefault="001A0C46">
      <w:pPr>
        <w:jc w:val="both"/>
        <w:rPr>
          <w:rFonts w:ascii="Times New Roman" w:hAnsi="Times New Roman"/>
          <w:sz w:val="28"/>
          <w:szCs w:val="28"/>
        </w:rPr>
      </w:pPr>
    </w:p>
    <w:p w:rsidR="001A0C46" w:rsidRDefault="001A0C46">
      <w:pPr>
        <w:jc w:val="both"/>
        <w:rPr>
          <w:rFonts w:ascii="Times New Roman" w:hAnsi="Times New Roman"/>
          <w:sz w:val="28"/>
          <w:szCs w:val="28"/>
        </w:rPr>
      </w:pPr>
    </w:p>
    <w:sectPr w:rsidR="001A0C46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C46"/>
    <w:rsid w:val="001A0C46"/>
    <w:rsid w:val="003A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2022-04-06T17:53:00Z</dcterms:created>
  <dcterms:modified xsi:type="dcterms:W3CDTF">2022-04-06T17:53:00Z</dcterms:modified>
  <dc:language>ru-RU</dc:language>
</cp:coreProperties>
</file>