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bookmarkStart w:id="0" w:name="_GoBack"/>
      <w:bookmarkEnd w:id="0"/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 xml:space="preserve">В соответствии с п. 3 ст. 39.42 Земельного кодекса Российской Федерации администрация </w:t>
      </w:r>
      <w:proofErr w:type="spellStart"/>
      <w:r>
        <w:rPr>
          <w:color w:val="333333"/>
        </w:rPr>
        <w:t>Иловлинского</w:t>
      </w:r>
      <w:proofErr w:type="spellEnd"/>
      <w:r>
        <w:rPr>
          <w:color w:val="333333"/>
        </w:rPr>
        <w:t xml:space="preserve"> муниципального района информирует о рассмотрении ходатайства </w:t>
      </w:r>
      <w:r w:rsidR="00992038">
        <w:rPr>
          <w:color w:val="333333"/>
        </w:rPr>
        <w:t xml:space="preserve">Общества с ограниченной ответственностью «Газпром газораспределение Волгоград» </w:t>
      </w:r>
      <w:r>
        <w:rPr>
          <w:color w:val="333333"/>
        </w:rPr>
        <w:t xml:space="preserve">(далее - </w:t>
      </w:r>
      <w:r w:rsidR="00992038">
        <w:rPr>
          <w:color w:val="333333"/>
        </w:rPr>
        <w:t>ОО</w:t>
      </w:r>
      <w:r>
        <w:rPr>
          <w:color w:val="333333"/>
        </w:rPr>
        <w:t xml:space="preserve">О </w:t>
      </w:r>
      <w:r w:rsidR="00992038">
        <w:rPr>
          <w:color w:val="333333"/>
        </w:rPr>
        <w:t>«Газпром газораспределение Волгоград»</w:t>
      </w:r>
      <w:r>
        <w:rPr>
          <w:color w:val="333333"/>
        </w:rPr>
        <w:t xml:space="preserve">) об установлении публичного сервитута в целях </w:t>
      </w:r>
      <w:r w:rsidRPr="00992038">
        <w:rPr>
          <w:color w:val="002060"/>
        </w:rPr>
        <w:t xml:space="preserve">эксплуатации </w:t>
      </w:r>
      <w:r w:rsidR="00992038" w:rsidRPr="00992038">
        <w:rPr>
          <w:color w:val="002060"/>
        </w:rPr>
        <w:t xml:space="preserve">наземных элементов объекта: </w:t>
      </w:r>
      <w:r w:rsidR="00FC2C22" w:rsidRPr="00FC2C22">
        <w:t>«Газо</w:t>
      </w:r>
      <w:r w:rsidR="00A14514">
        <w:t>провод высокого и низкого давления</w:t>
      </w:r>
      <w:r w:rsidR="00FC2C22" w:rsidRPr="00FC2C22">
        <w:t xml:space="preserve"> (</w:t>
      </w:r>
      <w:r w:rsidR="00A14514">
        <w:t xml:space="preserve">Волгоградская область, </w:t>
      </w:r>
      <w:proofErr w:type="spellStart"/>
      <w:r w:rsidR="00A14514">
        <w:t>Иловлинский</w:t>
      </w:r>
      <w:proofErr w:type="spellEnd"/>
      <w:r w:rsidR="00A14514">
        <w:t xml:space="preserve"> район, </w:t>
      </w:r>
      <w:r w:rsidR="007D1E0A">
        <w:t>х. Красноярский</w:t>
      </w:r>
      <w:r w:rsidR="00A14514">
        <w:t xml:space="preserve">, </w:t>
      </w:r>
      <w:proofErr w:type="spellStart"/>
      <w:r w:rsidR="00A14514">
        <w:t>Кондрашовское</w:t>
      </w:r>
      <w:proofErr w:type="spellEnd"/>
      <w:r w:rsidR="00A14514">
        <w:t xml:space="preserve"> сельское поселение)</w:t>
      </w:r>
      <w:r w:rsidR="00FC2C22" w:rsidRPr="00FC2C22">
        <w:rPr>
          <w:rFonts w:eastAsiaTheme="minorHAnsi"/>
        </w:rPr>
        <w:t>»</w:t>
      </w:r>
      <w:r w:rsidR="00263877">
        <w:rPr>
          <w:rFonts w:eastAsiaTheme="minorHAnsi"/>
        </w:rPr>
        <w:t xml:space="preserve">, протяженностью </w:t>
      </w:r>
      <w:r w:rsidR="007D1E0A">
        <w:rPr>
          <w:rFonts w:eastAsiaTheme="minorHAnsi"/>
        </w:rPr>
        <w:t>12 997,03</w:t>
      </w:r>
      <w:r w:rsidR="00263877">
        <w:rPr>
          <w:rFonts w:eastAsiaTheme="minorHAnsi"/>
        </w:rPr>
        <w:t xml:space="preserve"> м</w:t>
      </w:r>
      <w:r w:rsidR="00992038">
        <w:rPr>
          <w:color w:val="333333"/>
        </w:rPr>
        <w:t xml:space="preserve"> в</w:t>
      </w:r>
      <w:r>
        <w:rPr>
          <w:color w:val="333333"/>
        </w:rPr>
        <w:t xml:space="preserve"> отношении земельных участков со следующими кадастровыми номерами:</w:t>
      </w:r>
    </w:p>
    <w:p w:rsidR="00FC2C22" w:rsidRPr="006B3AB1" w:rsidRDefault="00FC2C22" w:rsidP="006B3AB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</w:t>
      </w:r>
      <w:r w:rsidR="00A14514">
        <w:rPr>
          <w:spacing w:val="0"/>
        </w:rPr>
        <w:t>11010</w:t>
      </w:r>
      <w:r w:rsidR="007D1E0A">
        <w:rPr>
          <w:spacing w:val="0"/>
        </w:rPr>
        <w:t>8</w:t>
      </w:r>
      <w:r>
        <w:rPr>
          <w:spacing w:val="0"/>
        </w:rPr>
        <w:t>:</w:t>
      </w:r>
      <w:r w:rsidR="007D1E0A">
        <w:rPr>
          <w:spacing w:val="0"/>
        </w:rPr>
        <w:t>160</w:t>
      </w:r>
    </w:p>
    <w:p w:rsidR="001A150B" w:rsidRDefault="001A150B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</w:p>
    <w:p w:rsidR="00AA2459" w:rsidRDefault="00AA2459" w:rsidP="00AA2459">
      <w:pPr>
        <w:pStyle w:val="1"/>
        <w:spacing w:line="220" w:lineRule="exact"/>
        <w:ind w:left="40" w:firstLine="668"/>
        <w:jc w:val="both"/>
        <w:rPr>
          <w:b/>
          <w:spacing w:val="5"/>
          <w:sz w:val="24"/>
          <w:szCs w:val="24"/>
        </w:rPr>
      </w:pPr>
      <w:r>
        <w:rPr>
          <w:b/>
          <w:sz w:val="24"/>
          <w:szCs w:val="24"/>
        </w:rPr>
        <w:t>ОПИСАНИЕ МЕСТОПОЛОЖЕНИЯ ГРАНИЦ</w:t>
      </w:r>
    </w:p>
    <w:p w:rsidR="00263877" w:rsidRPr="00A14514" w:rsidRDefault="00AA2459" w:rsidP="00263877">
      <w:pPr>
        <w:pStyle w:val="1"/>
        <w:spacing w:line="220" w:lineRule="exact"/>
        <w:ind w:left="40"/>
        <w:jc w:val="both"/>
        <w:rPr>
          <w:sz w:val="24"/>
          <w:szCs w:val="24"/>
        </w:rPr>
      </w:pPr>
      <w:r w:rsidRPr="00CE6DB8">
        <w:rPr>
          <w:sz w:val="24"/>
          <w:szCs w:val="24"/>
        </w:rPr>
        <w:t xml:space="preserve">Публичный сервитут </w:t>
      </w:r>
      <w:r w:rsidR="00C57DB6" w:rsidRPr="00CE6DB8">
        <w:rPr>
          <w:sz w:val="24"/>
          <w:szCs w:val="24"/>
        </w:rPr>
        <w:t>в отношении сооружения</w:t>
      </w:r>
      <w:r w:rsidR="00C57DB6" w:rsidRPr="00A14514">
        <w:rPr>
          <w:sz w:val="24"/>
          <w:szCs w:val="24"/>
        </w:rPr>
        <w:t xml:space="preserve">: </w:t>
      </w:r>
      <w:r w:rsidR="00A14514" w:rsidRPr="00A14514">
        <w:rPr>
          <w:sz w:val="24"/>
          <w:szCs w:val="24"/>
        </w:rPr>
        <w:t xml:space="preserve">«Газопровод высокого и низкого давления (Волгоградская область, </w:t>
      </w:r>
      <w:proofErr w:type="spellStart"/>
      <w:r w:rsidR="00A14514" w:rsidRPr="00A14514">
        <w:rPr>
          <w:sz w:val="24"/>
          <w:szCs w:val="24"/>
        </w:rPr>
        <w:t>Иловлинский</w:t>
      </w:r>
      <w:proofErr w:type="spellEnd"/>
      <w:r w:rsidR="00A14514" w:rsidRPr="00A14514">
        <w:rPr>
          <w:sz w:val="24"/>
          <w:szCs w:val="24"/>
        </w:rPr>
        <w:t xml:space="preserve"> район, </w:t>
      </w:r>
      <w:r w:rsidR="007D1E0A">
        <w:rPr>
          <w:sz w:val="24"/>
          <w:szCs w:val="24"/>
        </w:rPr>
        <w:t>х. Красноярский</w:t>
      </w:r>
      <w:r w:rsidR="00B53FA9">
        <w:rPr>
          <w:sz w:val="24"/>
          <w:szCs w:val="24"/>
        </w:rPr>
        <w:t>,</w:t>
      </w:r>
      <w:r w:rsidR="00A14514" w:rsidRPr="00A14514">
        <w:rPr>
          <w:sz w:val="24"/>
          <w:szCs w:val="24"/>
        </w:rPr>
        <w:t xml:space="preserve"> </w:t>
      </w:r>
      <w:proofErr w:type="spellStart"/>
      <w:r w:rsidR="00A14514">
        <w:rPr>
          <w:sz w:val="24"/>
          <w:szCs w:val="24"/>
        </w:rPr>
        <w:t>К</w:t>
      </w:r>
      <w:r w:rsidR="00A14514" w:rsidRPr="00A14514">
        <w:rPr>
          <w:sz w:val="24"/>
          <w:szCs w:val="24"/>
        </w:rPr>
        <w:t>ондрашовское</w:t>
      </w:r>
      <w:proofErr w:type="spellEnd"/>
      <w:r w:rsidR="00A14514" w:rsidRPr="00A14514">
        <w:rPr>
          <w:sz w:val="24"/>
          <w:szCs w:val="24"/>
        </w:rPr>
        <w:t xml:space="preserve"> сельское поселение)</w:t>
      </w:r>
      <w:r w:rsidR="00A14514" w:rsidRPr="00A14514">
        <w:rPr>
          <w:rFonts w:eastAsiaTheme="minorHAnsi"/>
          <w:sz w:val="24"/>
          <w:szCs w:val="24"/>
        </w:rPr>
        <w:t>»</w:t>
      </w:r>
      <w:r w:rsidR="00263877" w:rsidRPr="00A14514">
        <w:rPr>
          <w:rFonts w:eastAsiaTheme="minorHAnsi"/>
          <w:sz w:val="24"/>
          <w:szCs w:val="24"/>
        </w:rPr>
        <w:t xml:space="preserve">, протяженностью </w:t>
      </w:r>
      <w:r w:rsidR="007D1E0A">
        <w:rPr>
          <w:rFonts w:eastAsiaTheme="minorHAnsi"/>
          <w:sz w:val="24"/>
          <w:szCs w:val="24"/>
        </w:rPr>
        <w:t>12 667,03</w:t>
      </w:r>
      <w:r w:rsidR="00263877" w:rsidRPr="00A14514">
        <w:rPr>
          <w:rFonts w:eastAsiaTheme="minorHAnsi"/>
          <w:sz w:val="24"/>
          <w:szCs w:val="24"/>
        </w:rPr>
        <w:t xml:space="preserve"> м</w:t>
      </w:r>
      <w:r w:rsidR="00CE6DB8" w:rsidRPr="00A14514">
        <w:rPr>
          <w:sz w:val="24"/>
          <w:szCs w:val="24"/>
        </w:rPr>
        <w:t>.</w:t>
      </w:r>
    </w:p>
    <w:p w:rsidR="00AA2459" w:rsidRDefault="00AA2459" w:rsidP="00263877">
      <w:pPr>
        <w:pStyle w:val="1"/>
        <w:spacing w:line="220" w:lineRule="exact"/>
        <w:ind w:left="40"/>
        <w:jc w:val="both"/>
        <w:rPr>
          <w:sz w:val="24"/>
          <w:szCs w:val="24"/>
        </w:rPr>
      </w:pPr>
      <w:r w:rsidRPr="00CE6DB8">
        <w:rPr>
          <w:sz w:val="24"/>
          <w:szCs w:val="24"/>
        </w:rPr>
        <w:t>Площадь объекта</w:t>
      </w:r>
      <w:r w:rsidR="00263877" w:rsidRPr="00CE6DB8">
        <w:rPr>
          <w:sz w:val="24"/>
          <w:szCs w:val="24"/>
        </w:rPr>
        <w:t xml:space="preserve"> </w:t>
      </w:r>
      <w:r w:rsidR="00DD7182">
        <w:rPr>
          <w:sz w:val="24"/>
          <w:szCs w:val="24"/>
        </w:rPr>
        <w:t>1</w:t>
      </w:r>
      <w:r w:rsidR="007D1E0A">
        <w:rPr>
          <w:sz w:val="24"/>
          <w:szCs w:val="24"/>
        </w:rPr>
        <w:t>48</w:t>
      </w:r>
      <w:r w:rsidR="00DD7182">
        <w:rPr>
          <w:sz w:val="24"/>
          <w:szCs w:val="24"/>
        </w:rPr>
        <w:t xml:space="preserve"> </w:t>
      </w:r>
      <w:r w:rsidR="00205215" w:rsidRPr="00CE6DB8">
        <w:rPr>
          <w:sz w:val="24"/>
          <w:szCs w:val="24"/>
        </w:rPr>
        <w:t>м²</w:t>
      </w:r>
      <w:r w:rsidR="00C57DB6">
        <w:rPr>
          <w:sz w:val="24"/>
          <w:szCs w:val="24"/>
        </w:rPr>
        <w:t>.</w:t>
      </w:r>
    </w:p>
    <w:p w:rsidR="00AA2459" w:rsidRPr="00CE6DB8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 w:rsidRPr="00CE6DB8">
        <w:rPr>
          <w:sz w:val="24"/>
          <w:szCs w:val="24"/>
        </w:rPr>
        <w:t xml:space="preserve">Иные характеристики объекта Публичный сервитут. В целях </w:t>
      </w:r>
      <w:r w:rsidR="00C57DB6" w:rsidRPr="00CE6DB8">
        <w:rPr>
          <w:color w:val="002060"/>
          <w:sz w:val="24"/>
          <w:szCs w:val="24"/>
        </w:rPr>
        <w:t xml:space="preserve">эксплуатации наземных элементов объекта: </w:t>
      </w:r>
      <w:r w:rsidR="00263877" w:rsidRPr="00CE6DB8">
        <w:rPr>
          <w:color w:val="002060"/>
          <w:sz w:val="24"/>
          <w:szCs w:val="24"/>
        </w:rPr>
        <w:t>«</w:t>
      </w:r>
      <w:r w:rsidR="00DD7182">
        <w:rPr>
          <w:color w:val="002060"/>
          <w:sz w:val="24"/>
          <w:szCs w:val="24"/>
        </w:rPr>
        <w:t>Г</w:t>
      </w:r>
      <w:r w:rsidR="00263877" w:rsidRPr="00CE6DB8">
        <w:rPr>
          <w:rFonts w:eastAsiaTheme="minorHAnsi"/>
          <w:sz w:val="24"/>
          <w:szCs w:val="24"/>
        </w:rPr>
        <w:t>азопровод</w:t>
      </w:r>
      <w:r w:rsidR="00FC2C22">
        <w:rPr>
          <w:rFonts w:eastAsiaTheme="minorHAnsi"/>
          <w:sz w:val="24"/>
          <w:szCs w:val="24"/>
        </w:rPr>
        <w:t xml:space="preserve">а высокого </w:t>
      </w:r>
      <w:r w:rsidR="001B308D">
        <w:rPr>
          <w:rFonts w:eastAsiaTheme="minorHAnsi"/>
          <w:sz w:val="24"/>
          <w:szCs w:val="24"/>
        </w:rPr>
        <w:t xml:space="preserve">и низкого </w:t>
      </w:r>
      <w:r w:rsidR="00FC2C22">
        <w:rPr>
          <w:rFonts w:eastAsiaTheme="minorHAnsi"/>
          <w:sz w:val="24"/>
          <w:szCs w:val="24"/>
        </w:rPr>
        <w:t>давления</w:t>
      </w:r>
      <w:r w:rsidR="00C57DB6" w:rsidRPr="00CE6DB8">
        <w:rPr>
          <w:color w:val="002060"/>
          <w:sz w:val="24"/>
          <w:szCs w:val="24"/>
        </w:rPr>
        <w:t>»</w:t>
      </w:r>
      <w:r w:rsidRPr="00CE6DB8">
        <w:rPr>
          <w:sz w:val="24"/>
          <w:szCs w:val="24"/>
        </w:rPr>
        <w:t xml:space="preserve">. Срок публичного сервитута 49 лет. Обладатель публичного сервитута - </w:t>
      </w:r>
      <w:r w:rsidR="00C57DB6" w:rsidRPr="00CE6DB8">
        <w:rPr>
          <w:color w:val="333333"/>
          <w:sz w:val="24"/>
          <w:szCs w:val="24"/>
        </w:rPr>
        <w:t>Общество с ограниченной ответственностью «Газпром газораспределение Волгоград»</w:t>
      </w:r>
      <w:r w:rsidRPr="00CE6DB8">
        <w:rPr>
          <w:sz w:val="24"/>
          <w:szCs w:val="24"/>
        </w:rPr>
        <w:t xml:space="preserve"> ИНН </w:t>
      </w:r>
      <w:r w:rsidR="00C57DB6" w:rsidRPr="00CE6DB8">
        <w:rPr>
          <w:sz w:val="24"/>
          <w:szCs w:val="24"/>
        </w:rPr>
        <w:t>3455052505</w:t>
      </w:r>
      <w:r w:rsidRPr="00CE6DB8">
        <w:rPr>
          <w:sz w:val="24"/>
          <w:szCs w:val="24"/>
        </w:rPr>
        <w:t>, ОГРН1</w:t>
      </w:r>
      <w:r w:rsidR="00C57DB6" w:rsidRPr="00CE6DB8">
        <w:rPr>
          <w:sz w:val="24"/>
          <w:szCs w:val="24"/>
        </w:rPr>
        <w:t>163443077621</w:t>
      </w:r>
      <w:r w:rsidRPr="00CE6DB8">
        <w:rPr>
          <w:sz w:val="24"/>
          <w:szCs w:val="24"/>
        </w:rPr>
        <w:t xml:space="preserve">, почтовый адрес: </w:t>
      </w:r>
      <w:r w:rsidR="00C57DB6" w:rsidRPr="00CE6DB8">
        <w:rPr>
          <w:sz w:val="24"/>
          <w:szCs w:val="24"/>
        </w:rPr>
        <w:t>400005</w:t>
      </w:r>
      <w:r w:rsidRPr="00CE6DB8">
        <w:rPr>
          <w:sz w:val="24"/>
          <w:szCs w:val="24"/>
        </w:rPr>
        <w:t xml:space="preserve">, </w:t>
      </w:r>
      <w:r w:rsidR="00C57DB6" w:rsidRPr="00CE6DB8">
        <w:rPr>
          <w:sz w:val="24"/>
          <w:szCs w:val="24"/>
        </w:rPr>
        <w:t>Российская Федерация, Волгоградская область, г. Волгоград, ул. Коммунистическая, д.38</w:t>
      </w:r>
      <w:r w:rsidRPr="00CE6DB8">
        <w:rPr>
          <w:sz w:val="24"/>
          <w:szCs w:val="24"/>
        </w:rPr>
        <w:t xml:space="preserve">, адрес электронной почты </w:t>
      </w:r>
      <w:proofErr w:type="spellStart"/>
      <w:r w:rsidRPr="00CE6DB8">
        <w:rPr>
          <w:sz w:val="24"/>
          <w:szCs w:val="24"/>
        </w:rPr>
        <w:t>office</w:t>
      </w:r>
      <w:proofErr w:type="spellEnd"/>
      <w:r w:rsidRPr="00CE6DB8">
        <w:rPr>
          <w:sz w:val="24"/>
          <w:szCs w:val="24"/>
        </w:rPr>
        <w:t>@</w:t>
      </w:r>
      <w:proofErr w:type="spellStart"/>
      <w:r w:rsidR="00C57DB6" w:rsidRPr="00CE6DB8">
        <w:rPr>
          <w:sz w:val="24"/>
          <w:szCs w:val="24"/>
          <w:lang w:val="en-US"/>
        </w:rPr>
        <w:t>vlg</w:t>
      </w:r>
      <w:proofErr w:type="spellEnd"/>
      <w:r w:rsidR="00C57DB6" w:rsidRPr="00CE6DB8">
        <w:rPr>
          <w:sz w:val="24"/>
          <w:szCs w:val="24"/>
        </w:rPr>
        <w:t>-</w:t>
      </w:r>
      <w:r w:rsidR="00C57DB6" w:rsidRPr="00CE6DB8">
        <w:rPr>
          <w:sz w:val="24"/>
          <w:szCs w:val="24"/>
          <w:lang w:val="en-US"/>
        </w:rPr>
        <w:t>gas</w:t>
      </w:r>
      <w:r w:rsidRPr="00CE6DB8">
        <w:rPr>
          <w:sz w:val="24"/>
          <w:szCs w:val="24"/>
        </w:rPr>
        <w:t>.</w:t>
      </w:r>
      <w:proofErr w:type="spellStart"/>
      <w:r w:rsidRPr="00CE6DB8">
        <w:rPr>
          <w:sz w:val="24"/>
          <w:szCs w:val="24"/>
        </w:rPr>
        <w:t>ru</w:t>
      </w:r>
      <w:proofErr w:type="spellEnd"/>
      <w:r w:rsidR="00CE6DB8">
        <w:rPr>
          <w:sz w:val="24"/>
          <w:szCs w:val="24"/>
        </w:rPr>
        <w:t>.</w:t>
      </w:r>
    </w:p>
    <w:p w:rsidR="00AA2459" w:rsidRPr="00CE6DB8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proofErr w:type="spellStart"/>
      <w:r w:rsidR="00205215">
        <w:rPr>
          <w:b/>
          <w:color w:val="333333"/>
          <w:shd w:val="clear" w:color="auto" w:fill="FFFFFF"/>
        </w:rPr>
        <w:t>р.п</w:t>
      </w:r>
      <w:proofErr w:type="spellEnd"/>
      <w:r w:rsidR="00205215">
        <w:rPr>
          <w:b/>
          <w:color w:val="333333"/>
          <w:shd w:val="clear" w:color="auto" w:fill="FFFFFF"/>
        </w:rPr>
        <w:t xml:space="preserve">. </w:t>
      </w:r>
      <w:proofErr w:type="spellStart"/>
      <w:r w:rsidR="00205215">
        <w:rPr>
          <w:b/>
          <w:color w:val="333333"/>
          <w:shd w:val="clear" w:color="auto" w:fill="FFFFFF"/>
        </w:rPr>
        <w:t>Иловля</w:t>
      </w:r>
      <w:proofErr w:type="spellEnd"/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proofErr w:type="spellStart"/>
      <w:r w:rsidR="00205215">
        <w:rPr>
          <w:b/>
          <w:color w:val="333333"/>
          <w:shd w:val="clear" w:color="auto" w:fill="FFFFFF"/>
        </w:rPr>
        <w:t>Иловлинского</w:t>
      </w:r>
      <w:proofErr w:type="spellEnd"/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AA2459" w:rsidRDefault="00AA2459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sectPr w:rsidR="0089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A7E26"/>
    <w:multiLevelType w:val="hybridMultilevel"/>
    <w:tmpl w:val="DD24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33"/>
    <w:rsid w:val="000A167C"/>
    <w:rsid w:val="00164E3D"/>
    <w:rsid w:val="001A150B"/>
    <w:rsid w:val="001B308D"/>
    <w:rsid w:val="00205215"/>
    <w:rsid w:val="00263877"/>
    <w:rsid w:val="00504ED3"/>
    <w:rsid w:val="00507733"/>
    <w:rsid w:val="006B3AB1"/>
    <w:rsid w:val="007D1E0A"/>
    <w:rsid w:val="00893BED"/>
    <w:rsid w:val="0093151C"/>
    <w:rsid w:val="00992038"/>
    <w:rsid w:val="00A14514"/>
    <w:rsid w:val="00AA2459"/>
    <w:rsid w:val="00AB2C6A"/>
    <w:rsid w:val="00B53FA9"/>
    <w:rsid w:val="00C57DB6"/>
    <w:rsid w:val="00C60EB6"/>
    <w:rsid w:val="00CE6DB8"/>
    <w:rsid w:val="00CF542A"/>
    <w:rsid w:val="00DC7E92"/>
    <w:rsid w:val="00DD7182"/>
    <w:rsid w:val="00DE4B64"/>
    <w:rsid w:val="00E11BFD"/>
    <w:rsid w:val="00FC2C22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0796E-311C-4128-A405-0B99E234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6B3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Аликов</dc:creator>
  <cp:keywords/>
  <dc:description/>
  <cp:lastModifiedBy>User</cp:lastModifiedBy>
  <cp:revision>2</cp:revision>
  <dcterms:created xsi:type="dcterms:W3CDTF">2024-11-15T20:34:00Z</dcterms:created>
  <dcterms:modified xsi:type="dcterms:W3CDTF">2024-11-15T20:34:00Z</dcterms:modified>
</cp:coreProperties>
</file>