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151497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апреля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регис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трации объектов недвижимости ж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174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учет объектов недвижимости жилого назначения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8(8442)62-2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1497" w:rsidRDefault="00151497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государственного земельного надзора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Default="0010141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174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государственного земельного надзора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97-07-80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Жирновскому,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Pr="00151497" w:rsidRDefault="0015149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174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государственного земельного надзора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5-68-77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FB3" w:rsidRPr="00850FB3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6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апреля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2024</w:t>
      </w:r>
      <w:r w:rsidR="00850FB3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C01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C01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государственной службы и кадров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850FB3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44FDA" w:rsidRP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Вопросы </w:t>
      </w:r>
      <w:r w:rsidR="00C0192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01925">
        <w:rPr>
          <w:rFonts w:ascii="Times New Roman" w:hAnsi="Times New Roman" w:cs="Times New Roman"/>
          <w:color w:val="000000" w:themeColor="text1"/>
          <w:sz w:val="28"/>
          <w:szCs w:val="28"/>
        </w:rPr>
        <w:t>94-86-07;</w:t>
      </w: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Быковскому и Николаевскому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Default="005F562C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«Государственная регистрация прав недвижимости и государственный кадастровый учет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8(84495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3-12-89, 8(84494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6-49-53, 8(84494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6-49-40;</w:t>
      </w:r>
    </w:p>
    <w:p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50FB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апреля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B44FDA" w:rsidRDefault="00B44FDA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Новоаннинскому, Киквидзенскому и Алексеевскому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151497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5F56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</w:rPr>
        <w:t>8(84447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</w:rPr>
        <w:t>3-14-36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50FB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18 апреля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специалисты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Камышинского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«Вопросы по регистрации сделок с объектами долевого строительства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8(84457)4-53-30;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Михайловка, Кумылженскому и Серафимовичскому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P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«Вопросы внесения сведений о характеристиках объектов недвижимости в рамках выполнения комплексных кадастровых работы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2-04-31, 2-00-99;</w:t>
      </w:r>
    </w:p>
    <w:p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A15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по контролю (надзору) в сфере саморегулируемых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157C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A15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A157C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157CD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157CD" w:rsidRDefault="00A157CD" w:rsidP="00A157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157CD" w:rsidRPr="00850FB3" w:rsidRDefault="00A157CD" w:rsidP="00A157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19 апреля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A157CD" w:rsidRPr="008D4B53" w:rsidRDefault="00A157CD" w:rsidP="00A157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специалисты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Суровикинского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A157CD" w:rsidRPr="005F562C" w:rsidRDefault="00A157CD" w:rsidP="00A157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«Государственная регистрация прав недвижимости и государственный кадастровый учет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8(84473)2-18-63;</w:t>
      </w:r>
    </w:p>
    <w:p w:rsidR="005F562C" w:rsidRDefault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A684E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2024-04-18T08:16:00Z</dcterms:created>
  <dcterms:modified xsi:type="dcterms:W3CDTF">2024-04-18T08:16:00Z</dcterms:modified>
</cp:coreProperties>
</file>