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BAD" w:rsidRDefault="00D1288B">
      <w:pPr>
        <w:pStyle w:val="a7"/>
        <w:outlineLvl w:val="0"/>
      </w:pPr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6B0BAD" w:rsidRDefault="00D1288B">
      <w:pPr>
        <w:pStyle w:val="a7"/>
      </w:pPr>
      <w:r>
        <w:rPr>
          <w:sz w:val="32"/>
        </w:rPr>
        <w:t xml:space="preserve">ОТДЕЛЕНИЯ ФОНДА ПЕНСИОННОГО </w:t>
      </w:r>
    </w:p>
    <w:p w:rsidR="006B0BAD" w:rsidRDefault="00D1288B">
      <w:pPr>
        <w:pStyle w:val="a7"/>
      </w:pPr>
      <w:r>
        <w:rPr>
          <w:sz w:val="32"/>
        </w:rPr>
        <w:t xml:space="preserve">И СОЦИАЛЬНОГО СТРАХОВАНИЯ </w:t>
      </w:r>
    </w:p>
    <w:p w:rsidR="006B0BAD" w:rsidRDefault="00D1288B">
      <w:pPr>
        <w:pStyle w:val="a7"/>
      </w:pPr>
      <w:r>
        <w:rPr>
          <w:sz w:val="32"/>
        </w:rPr>
        <w:t>РОССИЙСКОЙ ФЕДЕРАЦИИ</w:t>
      </w:r>
    </w:p>
    <w:p w:rsidR="006B0BAD" w:rsidRDefault="00D1288B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6B0BAD" w:rsidRDefault="006B0BAD">
      <w:pPr>
        <w:pStyle w:val="a7"/>
        <w:ind w:left="142"/>
        <w:outlineLvl w:val="0"/>
        <w:rPr>
          <w:sz w:val="32"/>
        </w:rPr>
      </w:pPr>
    </w:p>
    <w:p w:rsidR="006B0BAD" w:rsidRDefault="00D1288B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6B0BAD" w:rsidRDefault="006B0BAD">
      <w:pPr>
        <w:pStyle w:val="ab"/>
        <w:ind w:left="1620"/>
        <w:jc w:val="center"/>
        <w:rPr>
          <w:b/>
          <w:bCs/>
          <w:sz w:val="28"/>
        </w:rPr>
      </w:pPr>
    </w:p>
    <w:p w:rsidR="006B0BAD" w:rsidRDefault="00D1288B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CBFF6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6B0BAD" w:rsidRDefault="006B0BAD">
      <w:pPr>
        <w:pStyle w:val="ab"/>
        <w:jc w:val="left"/>
        <w:rPr>
          <w:b/>
          <w:bCs/>
        </w:rPr>
      </w:pPr>
    </w:p>
    <w:p w:rsidR="006B0BAD" w:rsidRDefault="00D1288B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6B0BAD" w:rsidRDefault="006B0BAD">
      <w:pPr>
        <w:jc w:val="center"/>
        <w:rPr>
          <w:rFonts w:ascii="Times New Roman" w:hAnsi="Times New Roman"/>
          <w:b/>
          <w:bCs/>
          <w:szCs w:val="20"/>
        </w:rPr>
      </w:pPr>
    </w:p>
    <w:p w:rsidR="006B0BAD" w:rsidRDefault="00D1288B">
      <w:pPr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С 1 сентября Отделение СФР по Волгоградской области выплачивает студенткам повышенное пособие по беременности и родам  </w:t>
      </w:r>
    </w:p>
    <w:bookmarkEnd w:id="0"/>
    <w:p w:rsidR="006B0BAD" w:rsidRDefault="00D1288B">
      <w:pPr>
        <w:pStyle w:val="ad"/>
        <w:spacing w:before="109" w:after="1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1 сентября Отделение Социального фонда России по Волгоградской области </w:t>
      </w:r>
      <w:r>
        <w:rPr>
          <w:sz w:val="22"/>
          <w:szCs w:val="22"/>
        </w:rPr>
        <w:t>открыло приём заявок на оформление пособия по беременности и родам для студенток вузов, училищ, техникумов, колледжей. Теперь услуга предоставляется Социальным фондом, раньше её оказывали учебные заведения.</w:t>
      </w:r>
    </w:p>
    <w:p w:rsidR="006B0BAD" w:rsidRDefault="00D1288B">
      <w:pPr>
        <w:pStyle w:val="ad"/>
        <w:spacing w:before="109" w:after="1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нашем регионе выплата уже назначена </w:t>
      </w:r>
      <w:r>
        <w:rPr>
          <w:b/>
          <w:bCs/>
          <w:sz w:val="22"/>
          <w:szCs w:val="22"/>
        </w:rPr>
        <w:t>35 беременн</w:t>
      </w:r>
      <w:r>
        <w:rPr>
          <w:b/>
          <w:bCs/>
          <w:sz w:val="22"/>
          <w:szCs w:val="22"/>
        </w:rPr>
        <w:t>ым студенткам</w:t>
      </w:r>
      <w:r>
        <w:rPr>
          <w:sz w:val="22"/>
          <w:szCs w:val="22"/>
        </w:rPr>
        <w:t xml:space="preserve">, денежные средства в течение 5 рабочих дней будут перечислены на счета заявительниц, а первые из подавших заявление выплату уже получили. Размер пособия в Волгоградской области теперь будет не менее </w:t>
      </w:r>
      <w:r>
        <w:rPr>
          <w:b/>
          <w:bCs/>
          <w:sz w:val="22"/>
          <w:szCs w:val="22"/>
        </w:rPr>
        <w:t>77 000 рублей</w:t>
      </w:r>
      <w:r>
        <w:rPr>
          <w:sz w:val="22"/>
          <w:szCs w:val="22"/>
        </w:rPr>
        <w:t xml:space="preserve">. Сумма может варьироваться в </w:t>
      </w:r>
      <w:r>
        <w:rPr>
          <w:sz w:val="22"/>
          <w:szCs w:val="22"/>
        </w:rPr>
        <w:t>зависимости от длительности отпуска по беременности и родам (140 дней (70+70) – стандартный срок, 156 дней (70+86) – при осложнённых родах, 194 дня (84+110) – при многоплодной беременности).</w:t>
      </w:r>
    </w:p>
    <w:p w:rsidR="006B0BAD" w:rsidRDefault="00D1288B">
      <w:pPr>
        <w:pStyle w:val="ad"/>
        <w:spacing w:before="109" w:after="109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Интересный факт: именно волгоградская студентка, получившая выпла</w:t>
      </w:r>
      <w:r>
        <w:rPr>
          <w:b/>
          <w:bCs/>
          <w:i/>
          <w:iCs/>
          <w:sz w:val="22"/>
          <w:szCs w:val="22"/>
        </w:rPr>
        <w:t xml:space="preserve">ту по беременности и родам по новым правилам, стала первой не только в регионе, но и во всей стране. Размер выплаты составил 77 574 рубля (до изменений сумма в Волгоградской области составляла максимум 16 тысяч рублей). </w:t>
      </w:r>
    </w:p>
    <w:p w:rsidR="006B0BAD" w:rsidRDefault="00D1288B">
      <w:pPr>
        <w:pStyle w:val="ad"/>
        <w:spacing w:before="109" w:after="109"/>
        <w:jc w:val="both"/>
        <w:rPr>
          <w:sz w:val="22"/>
          <w:szCs w:val="22"/>
        </w:rPr>
      </w:pPr>
      <w:r>
        <w:rPr>
          <w:sz w:val="22"/>
          <w:szCs w:val="22"/>
        </w:rPr>
        <w:t>Заявление принимается во всех клиен</w:t>
      </w:r>
      <w:r>
        <w:rPr>
          <w:sz w:val="22"/>
          <w:szCs w:val="22"/>
        </w:rPr>
        <w:t xml:space="preserve">тских службах регионального Отделения Социального фонда России, на портале </w:t>
      </w:r>
      <w:proofErr w:type="spellStart"/>
      <w:r>
        <w:rPr>
          <w:sz w:val="22"/>
          <w:szCs w:val="22"/>
        </w:rPr>
        <w:t>госуслуг</w:t>
      </w:r>
      <w:proofErr w:type="spellEnd"/>
      <w:r>
        <w:rPr>
          <w:sz w:val="22"/>
          <w:szCs w:val="22"/>
        </w:rPr>
        <w:t xml:space="preserve"> и в многофункциональных центрах. Для оформления финансовой поддержки от государства кроме заявления потребуется очно представить справку о беременности из медицинской орган</w:t>
      </w:r>
      <w:r>
        <w:rPr>
          <w:sz w:val="22"/>
          <w:szCs w:val="22"/>
        </w:rPr>
        <w:t>изации и справку из учебного заведения об обучении с указанием срока отпуска по беременности и родам.</w:t>
      </w:r>
    </w:p>
    <w:p w:rsidR="006B0BAD" w:rsidRDefault="00D1288B">
      <w:pPr>
        <w:pStyle w:val="ad"/>
        <w:spacing w:before="109" w:after="109"/>
        <w:jc w:val="both"/>
        <w:rPr>
          <w:sz w:val="22"/>
          <w:szCs w:val="22"/>
        </w:rPr>
      </w:pPr>
      <w:r>
        <w:rPr>
          <w:sz w:val="22"/>
          <w:szCs w:val="22"/>
        </w:rPr>
        <w:t>Важным изменением с осени стало повышение размера пособия. Если раньше выплата рассчитывалась из средней стипендии, то теперь для этого применяют установл</w:t>
      </w:r>
      <w:r>
        <w:rPr>
          <w:sz w:val="22"/>
          <w:szCs w:val="22"/>
        </w:rPr>
        <w:t xml:space="preserve">енный в регионе прожиточный минимум, то есть пособие увеличилось в разы. </w:t>
      </w:r>
    </w:p>
    <w:p w:rsidR="006B0BAD" w:rsidRDefault="00D1288B">
      <w:pPr>
        <w:pStyle w:val="ad"/>
        <w:spacing w:before="109" w:after="109"/>
        <w:jc w:val="both"/>
        <w:rPr>
          <w:sz w:val="22"/>
          <w:szCs w:val="22"/>
        </w:rPr>
      </w:pPr>
      <w:r>
        <w:rPr>
          <w:sz w:val="22"/>
          <w:szCs w:val="22"/>
        </w:rPr>
        <w:t>Отметим, что получать выплату могут и иностранные студентки, а также учащиеся без гражданства, которые постоянно живут в России. Форма обучения при этом должна быть очной. Платная ил</w:t>
      </w:r>
      <w:r>
        <w:rPr>
          <w:sz w:val="22"/>
          <w:szCs w:val="22"/>
        </w:rPr>
        <w:t>и бюджетная основа не влияет на получение выплаты.</w:t>
      </w:r>
    </w:p>
    <w:p w:rsidR="006B0BAD" w:rsidRDefault="00D1288B">
      <w:pPr>
        <w:pStyle w:val="ad"/>
        <w:spacing w:before="109" w:after="109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Следует иметь в виду, что пособие в новом размере будет назначено в том случае, если заявление было подано в Отделение Социального фонда России по Волгоградской области начиная с 1 сентября. Если же заявле</w:t>
      </w:r>
      <w:r>
        <w:rPr>
          <w:sz w:val="22"/>
          <w:szCs w:val="22"/>
        </w:rPr>
        <w:t>ние подавалось раньше этой даты в учебное заведение, выплату назначат по прежним правилам. В таком случае закон не предусматривает возможности переоформления уже назначенного пособия.</w:t>
      </w:r>
    </w:p>
    <w:p w:rsidR="006B0BAD" w:rsidRDefault="00D1288B">
      <w:pPr>
        <w:pStyle w:val="ad"/>
        <w:spacing w:before="109" w:after="109"/>
        <w:jc w:val="both"/>
        <w:rPr>
          <w:sz w:val="22"/>
          <w:szCs w:val="22"/>
        </w:rPr>
      </w:pPr>
      <w:r>
        <w:rPr>
          <w:sz w:val="22"/>
          <w:szCs w:val="22"/>
        </w:rPr>
        <w:t>Напомним, что рассчитывать на выплату по беременности и родам могут студ</w:t>
      </w:r>
      <w:r>
        <w:rPr>
          <w:sz w:val="22"/>
          <w:szCs w:val="22"/>
        </w:rPr>
        <w:t xml:space="preserve">ентки и аспирантки вузов, </w:t>
      </w:r>
      <w:proofErr w:type="spellStart"/>
      <w:r>
        <w:rPr>
          <w:sz w:val="22"/>
          <w:szCs w:val="22"/>
        </w:rPr>
        <w:t>ссузов</w:t>
      </w:r>
      <w:proofErr w:type="spellEnd"/>
      <w:r>
        <w:rPr>
          <w:sz w:val="22"/>
          <w:szCs w:val="22"/>
        </w:rPr>
        <w:t>, организаций дополнительного профессионального образования, а также научных организаций.</w:t>
      </w:r>
    </w:p>
    <w:p w:rsidR="006B0BAD" w:rsidRDefault="00D1288B">
      <w:pPr>
        <w:pStyle w:val="ad"/>
        <w:spacing w:before="109" w:after="1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Если у вас остались вопросы, их можно задать по телефону единого контакт-центра: 8 (800) 100-00-01 (режим работы линии регионального О</w:t>
      </w:r>
      <w:r>
        <w:rPr>
          <w:sz w:val="22"/>
          <w:szCs w:val="22"/>
        </w:rPr>
        <w:t>тделения СФР: понедельник – четверг с 08:00 до 17:00, пятница – с 08:00 до 16:00, звонок бесплатный).</w:t>
      </w:r>
    </w:p>
    <w:sectPr w:rsidR="006B0BAD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BAD"/>
    <w:rsid w:val="006B0BAD"/>
    <w:rsid w:val="00D1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49B7B-FEB7-4BD0-975F-FF28A5C3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qFormat/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styleId="af">
    <w:name w:val="Subtitle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2025-09-20T06:41:00Z</dcterms:created>
  <dcterms:modified xsi:type="dcterms:W3CDTF">2025-09-20T06:41:00Z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